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24" w:rsidRPr="003B6F24" w:rsidRDefault="003B6F24" w:rsidP="003B6F24">
      <w:pPr>
        <w:spacing w:after="0" w:line="240" w:lineRule="auto"/>
        <w:jc w:val="center"/>
        <w:rPr>
          <w:rFonts w:ascii="Times New Roman" w:hAnsi="Times New Roman"/>
          <w:b/>
          <w:sz w:val="28"/>
          <w:szCs w:val="24"/>
        </w:rPr>
      </w:pPr>
      <w:r w:rsidRPr="003B6F24">
        <w:rPr>
          <w:rFonts w:ascii="Times New Roman" w:hAnsi="Times New Roman"/>
          <w:b/>
          <w:sz w:val="28"/>
          <w:szCs w:val="24"/>
        </w:rPr>
        <w:t>С О Д Е Р Ж А Н И Е</w:t>
      </w:r>
    </w:p>
    <w:p w:rsidR="003B6F24" w:rsidRPr="003B6F24" w:rsidRDefault="003B6F24" w:rsidP="003B6F24">
      <w:pPr>
        <w:spacing w:after="0" w:line="240" w:lineRule="auto"/>
        <w:jc w:val="center"/>
        <w:rPr>
          <w:rFonts w:ascii="Times New Roman" w:hAnsi="Times New Roman"/>
          <w:b/>
          <w:sz w:val="28"/>
          <w:szCs w:val="24"/>
        </w:rPr>
      </w:pPr>
    </w:p>
    <w:p w:rsidR="003B6F24" w:rsidRPr="003B6F24" w:rsidRDefault="007149B6" w:rsidP="003B6F24">
      <w:pPr>
        <w:spacing w:after="0" w:line="240" w:lineRule="auto"/>
        <w:jc w:val="center"/>
        <w:rPr>
          <w:rFonts w:ascii="Times New Roman" w:hAnsi="Times New Roman"/>
          <w:b/>
          <w:sz w:val="28"/>
          <w:szCs w:val="24"/>
        </w:rPr>
      </w:pPr>
      <w:r>
        <w:rPr>
          <w:rFonts w:ascii="Times New Roman" w:hAnsi="Times New Roman"/>
          <w:b/>
          <w:sz w:val="28"/>
          <w:szCs w:val="24"/>
        </w:rPr>
        <w:t xml:space="preserve">Решения Совета </w:t>
      </w:r>
      <w:r w:rsidR="003B6F24" w:rsidRPr="003B6F24">
        <w:rPr>
          <w:rFonts w:ascii="Times New Roman" w:hAnsi="Times New Roman"/>
          <w:b/>
          <w:sz w:val="28"/>
          <w:szCs w:val="24"/>
        </w:rPr>
        <w:t xml:space="preserve">Тейковского муниципального района </w:t>
      </w:r>
    </w:p>
    <w:p w:rsidR="003B6F24" w:rsidRDefault="003B6F24" w:rsidP="003B6F24">
      <w:pPr>
        <w:spacing w:after="0" w:line="240" w:lineRule="auto"/>
        <w:rPr>
          <w:rFonts w:ascii="Times New Roman" w:hAnsi="Times New Roman"/>
          <w:b/>
          <w:sz w:val="24"/>
          <w:szCs w:val="24"/>
        </w:rPr>
      </w:pPr>
    </w:p>
    <w:tbl>
      <w:tblPr>
        <w:tblW w:w="9782" w:type="dxa"/>
        <w:tblInd w:w="-142" w:type="dxa"/>
        <w:tblLook w:val="04A0" w:firstRow="1" w:lastRow="0" w:firstColumn="1" w:lastColumn="0" w:noHBand="0" w:noVBand="1"/>
      </w:tblPr>
      <w:tblGrid>
        <w:gridCol w:w="3708"/>
        <w:gridCol w:w="6074"/>
      </w:tblGrid>
      <w:tr w:rsidR="003B6F24" w:rsidTr="003B6F24">
        <w:trPr>
          <w:trHeight w:val="1066"/>
        </w:trPr>
        <w:tc>
          <w:tcPr>
            <w:tcW w:w="3708" w:type="dxa"/>
            <w:hideMark/>
          </w:tcPr>
          <w:p w:rsidR="003B6F24" w:rsidRDefault="007149B6" w:rsidP="00CC5D33">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 xml:space="preserve">Решение Совета </w:t>
            </w:r>
            <w:r w:rsidR="003B6F24">
              <w:rPr>
                <w:rFonts w:ascii="Times New Roman" w:eastAsia="Times New Roman" w:hAnsi="Times New Roman"/>
                <w:sz w:val="24"/>
                <w:szCs w:val="26"/>
              </w:rPr>
              <w:t xml:space="preserve">Тейковского муниципального района </w:t>
            </w:r>
            <w:r w:rsidR="00B11D0E" w:rsidRPr="00B11D0E">
              <w:rPr>
                <w:rFonts w:ascii="Times New Roman" w:eastAsia="Times New Roman" w:hAnsi="Times New Roman"/>
                <w:sz w:val="24"/>
                <w:szCs w:val="26"/>
              </w:rPr>
              <w:t>от   18.03.2020 № 469-р</w:t>
            </w:r>
          </w:p>
        </w:tc>
        <w:tc>
          <w:tcPr>
            <w:tcW w:w="6074" w:type="dxa"/>
            <w:hideMark/>
          </w:tcPr>
          <w:p w:rsidR="003B6F24" w:rsidRPr="00B11D0E" w:rsidRDefault="00B11D0E" w:rsidP="003B6F24">
            <w:pPr>
              <w:tabs>
                <w:tab w:val="left" w:pos="3458"/>
              </w:tabs>
              <w:spacing w:after="0" w:line="240" w:lineRule="auto"/>
              <w:jc w:val="both"/>
              <w:rPr>
                <w:rFonts w:ascii="Times New Roman" w:eastAsia="Times New Roman" w:hAnsi="Times New Roman"/>
                <w:bCs/>
                <w:sz w:val="24"/>
                <w:szCs w:val="26"/>
              </w:rPr>
            </w:pPr>
            <w:r w:rsidRPr="00B11D0E">
              <w:rPr>
                <w:rFonts w:ascii="Times New Roman" w:eastAsia="Times New Roman" w:hAnsi="Times New Roman"/>
                <w:bCs/>
                <w:sz w:val="24"/>
                <w:szCs w:val="26"/>
              </w:rPr>
              <w:t>О внесении изменений в решение 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p>
        </w:tc>
      </w:tr>
      <w:tr w:rsidR="007149B6" w:rsidTr="003B6F24">
        <w:trPr>
          <w:trHeight w:val="1066"/>
        </w:trPr>
        <w:tc>
          <w:tcPr>
            <w:tcW w:w="3708" w:type="dxa"/>
          </w:tcPr>
          <w:p w:rsidR="007149B6" w:rsidRPr="00B11D0E" w:rsidRDefault="001A2977" w:rsidP="00CC5D33">
            <w:pPr>
              <w:spacing w:after="200" w:line="240" w:lineRule="auto"/>
              <w:jc w:val="both"/>
              <w:rPr>
                <w:rFonts w:ascii="Times New Roman" w:eastAsia="Times New Roman" w:hAnsi="Times New Roman"/>
                <w:bCs/>
                <w:sz w:val="24"/>
                <w:szCs w:val="26"/>
              </w:rPr>
            </w:pPr>
            <w:r w:rsidRPr="001A2977">
              <w:rPr>
                <w:rFonts w:ascii="Times New Roman" w:eastAsia="Times New Roman" w:hAnsi="Times New Roman"/>
                <w:sz w:val="24"/>
                <w:szCs w:val="26"/>
              </w:rPr>
              <w:t xml:space="preserve">Решение Совета Тейковского муниципального района </w:t>
            </w:r>
            <w:r w:rsidR="00B11D0E" w:rsidRPr="00B11D0E">
              <w:rPr>
                <w:rFonts w:ascii="Times New Roman" w:eastAsia="Times New Roman" w:hAnsi="Times New Roman"/>
                <w:bCs/>
                <w:sz w:val="24"/>
                <w:szCs w:val="26"/>
              </w:rPr>
              <w:t>от   18.03.2020 № 470-р</w:t>
            </w:r>
          </w:p>
        </w:tc>
        <w:tc>
          <w:tcPr>
            <w:tcW w:w="6074" w:type="dxa"/>
          </w:tcPr>
          <w:p w:rsidR="007149B6" w:rsidRPr="00B11D0E" w:rsidRDefault="00B11D0E" w:rsidP="001A2977">
            <w:pPr>
              <w:tabs>
                <w:tab w:val="left" w:pos="3458"/>
              </w:tabs>
              <w:spacing w:after="0" w:line="240" w:lineRule="auto"/>
              <w:jc w:val="both"/>
              <w:rPr>
                <w:rFonts w:ascii="Times New Roman" w:eastAsia="Times New Roman" w:hAnsi="Times New Roman"/>
                <w:bCs/>
                <w:sz w:val="24"/>
                <w:szCs w:val="26"/>
              </w:rPr>
            </w:pPr>
            <w:r w:rsidRPr="00B11D0E">
              <w:rPr>
                <w:rFonts w:ascii="Times New Roman" w:eastAsia="Times New Roman" w:hAnsi="Times New Roman"/>
                <w:bCs/>
                <w:sz w:val="24"/>
                <w:szCs w:val="26"/>
              </w:rPr>
              <w:t>О проведении конкурса по отбору кандидатур на должность главы Тейковского муниципального района</w:t>
            </w:r>
          </w:p>
        </w:tc>
      </w:tr>
      <w:tr w:rsidR="007149B6" w:rsidTr="003B6F24">
        <w:trPr>
          <w:trHeight w:val="1066"/>
        </w:trPr>
        <w:tc>
          <w:tcPr>
            <w:tcW w:w="3708" w:type="dxa"/>
          </w:tcPr>
          <w:p w:rsidR="007149B6" w:rsidRPr="00B11D0E" w:rsidRDefault="001A2977" w:rsidP="00CC5D33">
            <w:pPr>
              <w:spacing w:after="200" w:line="240" w:lineRule="auto"/>
              <w:jc w:val="both"/>
              <w:rPr>
                <w:rFonts w:ascii="Times New Roman" w:eastAsia="Times New Roman" w:hAnsi="Times New Roman"/>
                <w:bCs/>
                <w:sz w:val="24"/>
                <w:szCs w:val="26"/>
              </w:rPr>
            </w:pPr>
            <w:r w:rsidRPr="001A2977">
              <w:rPr>
                <w:rFonts w:ascii="Times New Roman" w:eastAsia="Times New Roman" w:hAnsi="Times New Roman"/>
                <w:sz w:val="24"/>
                <w:szCs w:val="26"/>
              </w:rPr>
              <w:t>Решение Совета Тейковского муниципального района</w:t>
            </w:r>
            <w:r w:rsidR="00B11D0E" w:rsidRPr="00B11D0E">
              <w:rPr>
                <w:rFonts w:ascii="Times New Roman" w:eastAsia="Times New Roman" w:hAnsi="Times New Roman"/>
                <w:bCs/>
                <w:sz w:val="24"/>
                <w:szCs w:val="26"/>
              </w:rPr>
              <w:t xml:space="preserve"> от 18.03.2020 № 471-р</w:t>
            </w:r>
          </w:p>
        </w:tc>
        <w:tc>
          <w:tcPr>
            <w:tcW w:w="6074" w:type="dxa"/>
          </w:tcPr>
          <w:p w:rsidR="007149B6" w:rsidRPr="00B11D0E" w:rsidRDefault="00B11D0E" w:rsidP="001A2977">
            <w:pPr>
              <w:tabs>
                <w:tab w:val="left" w:pos="3458"/>
              </w:tabs>
              <w:spacing w:after="0" w:line="240" w:lineRule="auto"/>
              <w:jc w:val="both"/>
              <w:rPr>
                <w:rFonts w:ascii="Times New Roman" w:eastAsia="Times New Roman" w:hAnsi="Times New Roman"/>
                <w:bCs/>
                <w:sz w:val="24"/>
                <w:szCs w:val="26"/>
              </w:rPr>
            </w:pPr>
            <w:r w:rsidRPr="00B11D0E">
              <w:rPr>
                <w:rFonts w:ascii="Times New Roman" w:eastAsia="Times New Roman" w:hAnsi="Times New Roman"/>
                <w:bCs/>
                <w:sz w:val="24"/>
                <w:szCs w:val="26"/>
              </w:rPr>
              <w:t>О назначении членов конкурсной комиссии по отбору кандидатур на должность главы Тейковского муниципального района</w:t>
            </w:r>
          </w:p>
        </w:tc>
      </w:tr>
    </w:tbl>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3B6F24" w:rsidRDefault="003B6F24"/>
    <w:p w:rsidR="001A2977" w:rsidRDefault="001A2977"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CC5D33">
      <w:pPr>
        <w:spacing w:after="0" w:line="240" w:lineRule="auto"/>
        <w:jc w:val="center"/>
        <w:rPr>
          <w:rFonts w:ascii="Times New Roman" w:hAnsi="Times New Roman"/>
          <w:sz w:val="28"/>
          <w:szCs w:val="28"/>
        </w:rPr>
      </w:pPr>
    </w:p>
    <w:p w:rsidR="00CC5D33" w:rsidRDefault="00CC5D33" w:rsidP="00CC5D33">
      <w:pPr>
        <w:spacing w:after="0" w:line="240" w:lineRule="auto"/>
        <w:jc w:val="center"/>
        <w:rPr>
          <w:rFonts w:ascii="Times New Roman" w:hAnsi="Times New Roman"/>
          <w:color w:val="33CCCC"/>
        </w:rPr>
      </w:pPr>
      <w:r>
        <w:rPr>
          <w:rFonts w:ascii="Times New Roman" w:hAnsi="Times New Roman"/>
          <w:sz w:val="28"/>
          <w:szCs w:val="28"/>
        </w:rPr>
        <w:t xml:space="preserve">  </w:t>
      </w:r>
    </w:p>
    <w:p w:rsidR="00CC5D33" w:rsidRDefault="00CC5D33" w:rsidP="00CC5D33">
      <w:pPr>
        <w:spacing w:after="0" w:line="240" w:lineRule="auto"/>
        <w:jc w:val="center"/>
        <w:rPr>
          <w:rFonts w:ascii="Times New Roman" w:hAnsi="Times New Roman"/>
          <w:color w:val="33CCCC"/>
        </w:rPr>
      </w:pPr>
      <w:r>
        <w:rPr>
          <w:noProof/>
          <w:lang w:eastAsia="ru-RU"/>
        </w:rPr>
        <mc:AlternateContent>
          <mc:Choice Requires="wps">
            <w:drawing>
              <wp:anchor distT="0" distB="0" distL="114300" distR="114300" simplePos="0" relativeHeight="251659264" behindDoc="0" locked="0" layoutInCell="1" allowOverlap="1" wp14:anchorId="3223A506" wp14:editId="1C7EB405">
                <wp:simplePos x="0" y="0"/>
                <wp:positionH relativeFrom="column">
                  <wp:posOffset>2514600</wp:posOffset>
                </wp:positionH>
                <wp:positionV relativeFrom="paragraph">
                  <wp:posOffset>-114300</wp:posOffset>
                </wp:positionV>
                <wp:extent cx="740410" cy="1002665"/>
                <wp:effectExtent l="0" t="0" r="190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D33" w:rsidRDefault="00CC5D33" w:rsidP="00CC5D33">
                            <w:pPr>
                              <w:ind w:left="142"/>
                            </w:pPr>
                            <w:r>
                              <w:rPr>
                                <w:noProof/>
                                <w:sz w:val="20"/>
                                <w:szCs w:val="20"/>
                                <w:lang w:eastAsia="ru-RU"/>
                              </w:rPr>
                              <w:drawing>
                                <wp:inline distT="0" distB="0" distL="0" distR="0" wp14:anchorId="69F8897B" wp14:editId="7EBF3408">
                                  <wp:extent cx="704850" cy="866775"/>
                                  <wp:effectExtent l="0" t="0" r="0"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23A506" id="Прямоугольник 15" o:spid="_x0000_s1026" style="position:absolute;left:0;text-align:left;margin-left:198pt;margin-top:-9pt;width:58.3pt;height:7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" stroked="f">
                <v:textbox style="mso-fit-shape-to-text:t" inset=".5mm,.3mm,.5mm,.3mm">
                  <w:txbxContent>
                    <w:p w:rsidR="00CC5D33" w:rsidRDefault="00CC5D33" w:rsidP="00CC5D33">
                      <w:pPr>
                        <w:ind w:left="142"/>
                      </w:pPr>
                      <w:r>
                        <w:rPr>
                          <w:noProof/>
                          <w:sz w:val="20"/>
                          <w:szCs w:val="20"/>
                          <w:lang w:eastAsia="ru-RU"/>
                        </w:rPr>
                        <w:drawing>
                          <wp:inline distT="0" distB="0" distL="0" distR="0" wp14:anchorId="69F8897B" wp14:editId="7EBF3408">
                            <wp:extent cx="704850" cy="866775"/>
                            <wp:effectExtent l="0" t="0" r="0" b="952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CC5D33" w:rsidRDefault="00CC5D33" w:rsidP="00CC5D33">
      <w:pPr>
        <w:spacing w:after="0" w:line="240" w:lineRule="auto"/>
        <w:rPr>
          <w:rFonts w:ascii="Times New Roman" w:hAnsi="Times New Roman"/>
        </w:rPr>
      </w:pPr>
    </w:p>
    <w:p w:rsidR="00CC5D33" w:rsidRDefault="00CC5D33" w:rsidP="00CC5D33">
      <w:pPr>
        <w:spacing w:after="0" w:line="240" w:lineRule="auto"/>
        <w:rPr>
          <w:rFonts w:ascii="Times New Roman" w:hAnsi="Times New Roman"/>
        </w:rPr>
      </w:pPr>
    </w:p>
    <w:p w:rsidR="00CC5D33" w:rsidRDefault="00CC5D33" w:rsidP="00CC5D33">
      <w:pPr>
        <w:spacing w:after="0" w:line="240" w:lineRule="auto"/>
        <w:rPr>
          <w:rFonts w:ascii="Times New Roman" w:hAnsi="Times New Roman"/>
        </w:rPr>
      </w:pPr>
    </w:p>
    <w:p w:rsidR="00CC5D33" w:rsidRDefault="00CC5D33" w:rsidP="00CC5D33">
      <w:pPr>
        <w:spacing w:after="0" w:line="240" w:lineRule="auto"/>
        <w:rPr>
          <w:rFonts w:ascii="Times New Roman" w:hAnsi="Times New Roman"/>
        </w:rPr>
      </w:pPr>
    </w:p>
    <w:p w:rsidR="00CC5D33" w:rsidRDefault="00CC5D33" w:rsidP="00CC5D33">
      <w:pPr>
        <w:spacing w:after="0" w:line="240" w:lineRule="auto"/>
        <w:rPr>
          <w:rFonts w:ascii="Times New Roman" w:hAnsi="Times New Roman"/>
          <w:b/>
          <w:sz w:val="28"/>
          <w:szCs w:val="28"/>
        </w:rPr>
      </w:pPr>
    </w:p>
    <w:p w:rsidR="00CC5D33" w:rsidRDefault="00CC5D33" w:rsidP="00CC5D33">
      <w:pPr>
        <w:pStyle w:val="af3"/>
        <w:jc w:val="center"/>
        <w:rPr>
          <w:b/>
          <w:sz w:val="40"/>
          <w:szCs w:val="40"/>
        </w:rPr>
      </w:pPr>
      <w:r>
        <w:rPr>
          <w:b/>
          <w:sz w:val="40"/>
          <w:szCs w:val="40"/>
        </w:rPr>
        <w:t>СОВЕТ</w:t>
      </w:r>
    </w:p>
    <w:p w:rsidR="00CC5D33" w:rsidRDefault="00CC5D33" w:rsidP="00CC5D33">
      <w:pPr>
        <w:pStyle w:val="af3"/>
        <w:jc w:val="center"/>
        <w:rPr>
          <w:b/>
          <w:sz w:val="36"/>
          <w:szCs w:val="36"/>
        </w:rPr>
      </w:pPr>
      <w:r>
        <w:rPr>
          <w:b/>
          <w:sz w:val="36"/>
          <w:szCs w:val="36"/>
        </w:rPr>
        <w:t>ТЕЙКОВСКОГО МУНИЦИПАЛЬНОГО РАЙОНА</w:t>
      </w:r>
    </w:p>
    <w:p w:rsidR="00CC5D33" w:rsidRDefault="00CC5D33" w:rsidP="00CC5D33">
      <w:pPr>
        <w:pStyle w:val="af3"/>
        <w:jc w:val="center"/>
        <w:rPr>
          <w:b/>
          <w:sz w:val="36"/>
          <w:szCs w:val="36"/>
        </w:rPr>
      </w:pPr>
      <w:r>
        <w:rPr>
          <w:b/>
          <w:sz w:val="36"/>
          <w:szCs w:val="36"/>
        </w:rPr>
        <w:t>ИВАНОВСКОЙ ОБЛАСТИ</w:t>
      </w:r>
    </w:p>
    <w:p w:rsidR="00CC5D33" w:rsidRDefault="00CC5D33" w:rsidP="00CC5D33">
      <w:pPr>
        <w:spacing w:after="0" w:line="240" w:lineRule="auto"/>
        <w:jc w:val="center"/>
        <w:rPr>
          <w:rFonts w:ascii="Times New Roman" w:hAnsi="Times New Roman"/>
          <w:b/>
          <w:sz w:val="40"/>
          <w:szCs w:val="40"/>
        </w:rPr>
      </w:pPr>
      <w:r>
        <w:rPr>
          <w:rFonts w:ascii="Times New Roman" w:hAnsi="Times New Roman"/>
          <w:b/>
          <w:sz w:val="32"/>
          <w:szCs w:val="32"/>
        </w:rPr>
        <w:t>шестого созыва</w:t>
      </w:r>
      <w:r>
        <w:rPr>
          <w:rFonts w:ascii="Times New Roman" w:hAnsi="Times New Roman"/>
          <w:b/>
          <w:sz w:val="40"/>
          <w:szCs w:val="40"/>
        </w:rPr>
        <w:t xml:space="preserve"> </w:t>
      </w:r>
    </w:p>
    <w:p w:rsidR="00CC5D33" w:rsidRDefault="00CC5D33" w:rsidP="00CC5D33">
      <w:pPr>
        <w:spacing w:after="0" w:line="240" w:lineRule="auto"/>
        <w:rPr>
          <w:rFonts w:ascii="Times New Roman" w:hAnsi="Times New Roman"/>
          <w:b/>
          <w:sz w:val="28"/>
          <w:szCs w:val="40"/>
        </w:rPr>
      </w:pPr>
    </w:p>
    <w:p w:rsidR="00CC5D33" w:rsidRPr="00DA4D55" w:rsidRDefault="00CC5D33" w:rsidP="00CC5D33">
      <w:pPr>
        <w:spacing w:after="0" w:line="240" w:lineRule="auto"/>
        <w:rPr>
          <w:rFonts w:ascii="Times New Roman" w:hAnsi="Times New Roman"/>
          <w:b/>
          <w:sz w:val="28"/>
          <w:szCs w:val="40"/>
        </w:rPr>
      </w:pPr>
    </w:p>
    <w:p w:rsidR="00CC5D33" w:rsidRDefault="00CC5D33" w:rsidP="00CC5D33">
      <w:pPr>
        <w:spacing w:after="0" w:line="240" w:lineRule="auto"/>
        <w:jc w:val="center"/>
        <w:rPr>
          <w:rFonts w:ascii="Times New Roman" w:hAnsi="Times New Roman"/>
          <w:b/>
          <w:sz w:val="40"/>
          <w:szCs w:val="40"/>
        </w:rPr>
      </w:pPr>
      <w:r>
        <w:rPr>
          <w:rFonts w:ascii="Times New Roman" w:hAnsi="Times New Roman"/>
          <w:b/>
          <w:sz w:val="40"/>
          <w:szCs w:val="40"/>
        </w:rPr>
        <w:t>Р Е Ш Е Н И Е</w:t>
      </w: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ind w:left="708" w:firstLine="708"/>
        <w:jc w:val="both"/>
        <w:rPr>
          <w:rFonts w:ascii="Times New Roman" w:hAnsi="Times New Roman"/>
          <w:sz w:val="28"/>
          <w:szCs w:val="28"/>
        </w:rPr>
      </w:pPr>
      <w:r>
        <w:rPr>
          <w:rFonts w:ascii="Times New Roman" w:hAnsi="Times New Roman"/>
          <w:sz w:val="28"/>
          <w:szCs w:val="28"/>
        </w:rPr>
        <w:t xml:space="preserve">                          от   18.03.2020 № 469-р</w:t>
      </w:r>
    </w:p>
    <w:p w:rsidR="00CC5D33" w:rsidRDefault="00CC5D33" w:rsidP="00CC5D33">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     г. Тейково</w:t>
      </w:r>
    </w:p>
    <w:p w:rsidR="00CC5D33" w:rsidRDefault="00CC5D33" w:rsidP="00CC5D3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CC5D33" w:rsidRDefault="00CC5D33" w:rsidP="00CC5D33">
      <w:pPr>
        <w:spacing w:after="0" w:line="240" w:lineRule="auto"/>
        <w:jc w:val="center"/>
        <w:rPr>
          <w:rFonts w:ascii="Times New Roman" w:hAnsi="Times New Roman"/>
          <w:b/>
          <w:sz w:val="28"/>
          <w:szCs w:val="24"/>
        </w:rPr>
      </w:pPr>
      <w:r w:rsidRPr="00177E9D">
        <w:rPr>
          <w:rFonts w:ascii="Times New Roman" w:hAnsi="Times New Roman"/>
          <w:b/>
          <w:sz w:val="28"/>
          <w:szCs w:val="24"/>
        </w:rPr>
        <w:t>О внесении изменений в решение 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p>
    <w:p w:rsidR="00CC5D33" w:rsidRDefault="00CC5D33" w:rsidP="00CC5D33">
      <w:pPr>
        <w:spacing w:after="0" w:line="240" w:lineRule="auto"/>
        <w:jc w:val="center"/>
        <w:rPr>
          <w:rFonts w:ascii="Times New Roman" w:hAnsi="Times New Roman"/>
          <w:b/>
          <w:sz w:val="32"/>
          <w:szCs w:val="28"/>
        </w:rPr>
      </w:pPr>
    </w:p>
    <w:p w:rsidR="00CC5D33" w:rsidRDefault="00CC5D33" w:rsidP="00CC5D33">
      <w:pPr>
        <w:spacing w:after="0" w:line="240" w:lineRule="auto"/>
        <w:jc w:val="center"/>
        <w:rPr>
          <w:rFonts w:ascii="Times New Roman" w:hAnsi="Times New Roman"/>
          <w:b/>
          <w:sz w:val="32"/>
          <w:szCs w:val="28"/>
        </w:rPr>
      </w:pPr>
    </w:p>
    <w:p w:rsidR="00CC5D33" w:rsidRPr="00177E9D" w:rsidRDefault="00CC5D33" w:rsidP="00CC5D33">
      <w:pPr>
        <w:spacing w:after="0" w:line="240" w:lineRule="auto"/>
        <w:jc w:val="center"/>
        <w:rPr>
          <w:rFonts w:ascii="Times New Roman" w:hAnsi="Times New Roman"/>
          <w:b/>
          <w:sz w:val="32"/>
          <w:szCs w:val="28"/>
        </w:rPr>
      </w:pPr>
    </w:p>
    <w:p w:rsidR="00CC5D33" w:rsidRPr="00177E9D" w:rsidRDefault="00CC5D33" w:rsidP="00CC5D33">
      <w:pPr>
        <w:autoSpaceDE w:val="0"/>
        <w:autoSpaceDN w:val="0"/>
        <w:adjustRightInd w:val="0"/>
        <w:spacing w:after="0" w:line="240" w:lineRule="auto"/>
        <w:ind w:firstLine="709"/>
        <w:jc w:val="both"/>
        <w:rPr>
          <w:rFonts w:ascii="Times New Roman" w:hAnsi="Times New Roman"/>
          <w:sz w:val="28"/>
          <w:szCs w:val="28"/>
        </w:rPr>
      </w:pPr>
      <w:r w:rsidRPr="00177E9D">
        <w:rPr>
          <w:rFonts w:ascii="Times New Roman" w:hAnsi="Times New Roman"/>
          <w:sz w:val="28"/>
          <w:szCs w:val="28"/>
        </w:rPr>
        <w:t xml:space="preserve">На основании Федерального </w:t>
      </w:r>
      <w:hyperlink r:id="rId9" w:history="1">
        <w:r w:rsidRPr="00177E9D">
          <w:rPr>
            <w:rFonts w:ascii="Times New Roman" w:hAnsi="Times New Roman"/>
            <w:sz w:val="28"/>
            <w:szCs w:val="28"/>
          </w:rPr>
          <w:t>закона</w:t>
        </w:r>
      </w:hyperlink>
      <w:r w:rsidRPr="00177E9D">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CC5D33" w:rsidRPr="00177E9D" w:rsidRDefault="00CC5D33" w:rsidP="00CC5D33">
      <w:pPr>
        <w:autoSpaceDE w:val="0"/>
        <w:autoSpaceDN w:val="0"/>
        <w:adjustRightInd w:val="0"/>
        <w:spacing w:after="0" w:line="240" w:lineRule="auto"/>
        <w:jc w:val="both"/>
        <w:rPr>
          <w:rFonts w:ascii="Times New Roman" w:hAnsi="Times New Roman"/>
          <w:sz w:val="28"/>
          <w:szCs w:val="28"/>
        </w:rPr>
      </w:pPr>
      <w:r w:rsidRPr="00177E9D">
        <w:rPr>
          <w:rFonts w:ascii="Times New Roman" w:hAnsi="Times New Roman"/>
          <w:sz w:val="28"/>
          <w:szCs w:val="28"/>
        </w:rPr>
        <w:t xml:space="preserve"> </w:t>
      </w:r>
      <w:hyperlink r:id="rId10" w:history="1">
        <w:r w:rsidRPr="00177E9D">
          <w:rPr>
            <w:rFonts w:ascii="Times New Roman" w:hAnsi="Times New Roman"/>
            <w:sz w:val="28"/>
            <w:szCs w:val="28"/>
          </w:rPr>
          <w:t>Закона</w:t>
        </w:r>
      </w:hyperlink>
      <w:r w:rsidRPr="00177E9D">
        <w:rPr>
          <w:rFonts w:ascii="Times New Roman" w:hAnsi="Times New Roman"/>
          <w:sz w:val="28"/>
          <w:szCs w:val="28"/>
        </w:rPr>
        <w:t xml:space="preserve"> Ивановской области от 18.11.2014 N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1" w:history="1">
        <w:r w:rsidRPr="00177E9D">
          <w:rPr>
            <w:rFonts w:ascii="Times New Roman" w:hAnsi="Times New Roman"/>
            <w:sz w:val="28"/>
            <w:szCs w:val="28"/>
          </w:rPr>
          <w:t>Устава</w:t>
        </w:r>
      </w:hyperlink>
      <w:r w:rsidRPr="00177E9D">
        <w:rPr>
          <w:rFonts w:ascii="Times New Roman" w:hAnsi="Times New Roman"/>
          <w:sz w:val="28"/>
          <w:szCs w:val="28"/>
        </w:rPr>
        <w:t xml:space="preserve"> </w:t>
      </w:r>
      <w:r>
        <w:rPr>
          <w:rFonts w:ascii="Times New Roman" w:hAnsi="Times New Roman"/>
          <w:sz w:val="28"/>
          <w:szCs w:val="28"/>
        </w:rPr>
        <w:t>Тейковского муниципального района,</w:t>
      </w: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center"/>
        <w:rPr>
          <w:rFonts w:ascii="Times New Roman" w:hAnsi="Times New Roman"/>
          <w:b/>
          <w:sz w:val="28"/>
          <w:szCs w:val="28"/>
        </w:rPr>
      </w:pPr>
      <w:r>
        <w:rPr>
          <w:rFonts w:ascii="Times New Roman" w:hAnsi="Times New Roman"/>
          <w:b/>
          <w:sz w:val="28"/>
          <w:szCs w:val="28"/>
        </w:rPr>
        <w:t>Совет Тейковского муниципального района РЕШИЛ:</w:t>
      </w: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both"/>
        <w:rPr>
          <w:rFonts w:ascii="Times New Roman" w:hAnsi="Times New Roman"/>
          <w:sz w:val="28"/>
          <w:szCs w:val="28"/>
        </w:rPr>
      </w:pPr>
      <w:r>
        <w:rPr>
          <w:rFonts w:ascii="Times New Roman" w:hAnsi="Times New Roman"/>
          <w:sz w:val="28"/>
          <w:szCs w:val="28"/>
        </w:rPr>
        <w:tab/>
      </w:r>
      <w:r w:rsidRPr="00572C82">
        <w:rPr>
          <w:rFonts w:ascii="Times New Roman" w:hAnsi="Times New Roman"/>
          <w:sz w:val="28"/>
          <w:szCs w:val="28"/>
        </w:rPr>
        <w:t>Внести в решени</w:t>
      </w:r>
      <w:r>
        <w:rPr>
          <w:rFonts w:ascii="Times New Roman" w:hAnsi="Times New Roman"/>
          <w:sz w:val="28"/>
          <w:szCs w:val="28"/>
        </w:rPr>
        <w:t>е</w:t>
      </w:r>
      <w:r w:rsidRPr="00572C82">
        <w:rPr>
          <w:rFonts w:ascii="Times New Roman" w:hAnsi="Times New Roman"/>
          <w:sz w:val="28"/>
          <w:szCs w:val="28"/>
        </w:rPr>
        <w:t xml:space="preserve"> </w:t>
      </w:r>
      <w:r w:rsidRPr="00572C82">
        <w:rPr>
          <w:rFonts w:ascii="Times New Roman" w:hAnsi="Times New Roman"/>
          <w:sz w:val="28"/>
          <w:szCs w:val="24"/>
        </w:rPr>
        <w:t>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r>
        <w:rPr>
          <w:rFonts w:ascii="Times New Roman" w:hAnsi="Times New Roman"/>
          <w:sz w:val="28"/>
          <w:szCs w:val="24"/>
        </w:rPr>
        <w:t xml:space="preserve">, следующие </w:t>
      </w:r>
      <w:r w:rsidRPr="00572C82">
        <w:rPr>
          <w:rFonts w:ascii="Times New Roman" w:hAnsi="Times New Roman"/>
          <w:sz w:val="28"/>
          <w:szCs w:val="28"/>
        </w:rPr>
        <w:t>изменения</w:t>
      </w:r>
      <w:r>
        <w:rPr>
          <w:rFonts w:ascii="Times New Roman" w:hAnsi="Times New Roman"/>
          <w:sz w:val="28"/>
          <w:szCs w:val="28"/>
        </w:rPr>
        <w:t>:</w:t>
      </w: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both"/>
        <w:rPr>
          <w:rFonts w:ascii="Times New Roman" w:hAnsi="Times New Roman"/>
          <w:sz w:val="28"/>
          <w:szCs w:val="28"/>
        </w:rPr>
      </w:pPr>
    </w:p>
    <w:p w:rsidR="00CC5D33" w:rsidRPr="00572C82" w:rsidRDefault="00CC5D33" w:rsidP="00CC5D33">
      <w:pPr>
        <w:spacing w:after="0" w:line="240" w:lineRule="auto"/>
        <w:ind w:firstLine="709"/>
        <w:jc w:val="both"/>
        <w:rPr>
          <w:rFonts w:ascii="Times New Roman" w:hAnsi="Times New Roman"/>
          <w:sz w:val="28"/>
          <w:szCs w:val="24"/>
        </w:rPr>
      </w:pPr>
      <w:r>
        <w:rPr>
          <w:rFonts w:ascii="Times New Roman" w:hAnsi="Times New Roman"/>
          <w:sz w:val="28"/>
          <w:szCs w:val="28"/>
        </w:rPr>
        <w:lastRenderedPageBreak/>
        <w:t xml:space="preserve">Приложение к </w:t>
      </w:r>
      <w:r w:rsidRPr="00572C82">
        <w:rPr>
          <w:rFonts w:ascii="Times New Roman" w:hAnsi="Times New Roman"/>
          <w:sz w:val="28"/>
          <w:szCs w:val="28"/>
        </w:rPr>
        <w:t>решени</w:t>
      </w:r>
      <w:r>
        <w:rPr>
          <w:rFonts w:ascii="Times New Roman" w:hAnsi="Times New Roman"/>
          <w:sz w:val="28"/>
          <w:szCs w:val="28"/>
        </w:rPr>
        <w:t>ю</w:t>
      </w:r>
      <w:r w:rsidRPr="00572C82">
        <w:rPr>
          <w:rFonts w:ascii="Times New Roman" w:hAnsi="Times New Roman"/>
          <w:sz w:val="28"/>
          <w:szCs w:val="28"/>
        </w:rPr>
        <w:t xml:space="preserve"> </w:t>
      </w:r>
      <w:r w:rsidRPr="00572C82">
        <w:rPr>
          <w:rFonts w:ascii="Times New Roman" w:hAnsi="Times New Roman"/>
          <w:sz w:val="28"/>
          <w:szCs w:val="24"/>
        </w:rPr>
        <w:t>Совета Тейковского муниципальног</w:t>
      </w:r>
      <w:r>
        <w:rPr>
          <w:rFonts w:ascii="Times New Roman" w:hAnsi="Times New Roman"/>
          <w:sz w:val="28"/>
          <w:szCs w:val="24"/>
        </w:rPr>
        <w:t>о района от 28.03.2018 № 286-р изложить в новой редакции (прилагается).</w:t>
      </w:r>
    </w:p>
    <w:p w:rsidR="00CC5D33" w:rsidRDefault="00CC5D33" w:rsidP="00CC5D33">
      <w:pPr>
        <w:spacing w:after="0" w:line="240" w:lineRule="auto"/>
        <w:jc w:val="both"/>
        <w:rPr>
          <w:rFonts w:ascii="Times New Roman" w:hAnsi="Times New Roman"/>
          <w:sz w:val="28"/>
          <w:szCs w:val="28"/>
        </w:rPr>
      </w:pPr>
    </w:p>
    <w:p w:rsidR="00CC5D33" w:rsidRDefault="00CC5D33" w:rsidP="00CC5D33">
      <w:pPr>
        <w:spacing w:after="0" w:line="240" w:lineRule="auto"/>
        <w:jc w:val="both"/>
        <w:rPr>
          <w:rFonts w:ascii="Times New Roman" w:hAnsi="Times New Roman"/>
          <w:b/>
          <w:sz w:val="28"/>
          <w:szCs w:val="28"/>
        </w:rPr>
      </w:pPr>
    </w:p>
    <w:p w:rsidR="00CC5D33" w:rsidRDefault="00CC5D33" w:rsidP="00CC5D33">
      <w:pPr>
        <w:spacing w:after="0" w:line="240" w:lineRule="auto"/>
        <w:jc w:val="both"/>
        <w:rPr>
          <w:rFonts w:ascii="Times New Roman" w:hAnsi="Times New Roman"/>
          <w:b/>
          <w:sz w:val="28"/>
          <w:szCs w:val="28"/>
        </w:rPr>
      </w:pPr>
    </w:p>
    <w:p w:rsidR="00CC5D33" w:rsidRDefault="00CC5D33" w:rsidP="00CC5D33">
      <w:pPr>
        <w:pStyle w:val="ConsPlusNormal"/>
        <w:widowControl/>
        <w:ind w:firstLine="0"/>
        <w:rPr>
          <w:rFonts w:ascii="Times New Roman" w:hAnsi="Times New Roman" w:cs="Times New Roman"/>
          <w:b/>
          <w:sz w:val="28"/>
          <w:szCs w:val="28"/>
        </w:rPr>
      </w:pP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xml:space="preserve">. главы Тейковского                     </w:t>
      </w: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xml:space="preserve">. председателя Совета </w:t>
      </w:r>
    </w:p>
    <w:p w:rsidR="00CC5D33" w:rsidRDefault="00CC5D33" w:rsidP="00CC5D33">
      <w:pPr>
        <w:rPr>
          <w:rFonts w:ascii="Times New Roman" w:hAnsi="Times New Roman"/>
          <w:b/>
          <w:sz w:val="28"/>
          <w:szCs w:val="28"/>
        </w:rPr>
      </w:pPr>
      <w:r>
        <w:rPr>
          <w:rFonts w:ascii="Times New Roman" w:hAnsi="Times New Roman"/>
          <w:b/>
          <w:sz w:val="28"/>
          <w:szCs w:val="28"/>
        </w:rPr>
        <w:t xml:space="preserve">муниципального района                    Тейковского муниципального района   </w:t>
      </w:r>
    </w:p>
    <w:p w:rsidR="00CC5D33" w:rsidRDefault="00CC5D33" w:rsidP="00CC5D33">
      <w:pPr>
        <w:rPr>
          <w:rFonts w:ascii="Times New Roman" w:hAnsi="Times New Roman"/>
          <w:b/>
          <w:sz w:val="28"/>
          <w:szCs w:val="28"/>
        </w:rPr>
      </w:pPr>
      <w:r>
        <w:rPr>
          <w:rFonts w:ascii="Times New Roman" w:hAnsi="Times New Roman"/>
          <w:b/>
          <w:sz w:val="28"/>
          <w:szCs w:val="28"/>
        </w:rPr>
        <w:t xml:space="preserve">                             </w:t>
      </w:r>
    </w:p>
    <w:p w:rsidR="00CC5D33" w:rsidRDefault="00CC5D33" w:rsidP="00CC5D33">
      <w:pPr>
        <w:rPr>
          <w:rFonts w:ascii="Times New Roman" w:hAnsi="Times New Roman"/>
          <w:b/>
          <w:sz w:val="28"/>
          <w:szCs w:val="28"/>
        </w:rPr>
      </w:pPr>
      <w:r>
        <w:rPr>
          <w:rFonts w:ascii="Times New Roman" w:hAnsi="Times New Roman"/>
          <w:b/>
          <w:sz w:val="28"/>
          <w:szCs w:val="28"/>
        </w:rPr>
        <w:t xml:space="preserve">                                Е.С. Фиохина</w:t>
      </w:r>
      <w:r>
        <w:rPr>
          <w:rFonts w:ascii="Times New Roman" w:hAnsi="Times New Roman"/>
          <w:sz w:val="28"/>
          <w:szCs w:val="28"/>
        </w:rPr>
        <w:t xml:space="preserve">                                             </w:t>
      </w:r>
      <w:r>
        <w:rPr>
          <w:rFonts w:ascii="Times New Roman" w:hAnsi="Times New Roman"/>
          <w:b/>
          <w:sz w:val="28"/>
          <w:szCs w:val="28"/>
        </w:rPr>
        <w:t>Д.А. Беликов</w:t>
      </w: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rPr>
          <w:rFonts w:ascii="Times New Roman" w:hAnsi="Times New Roman"/>
          <w:b/>
          <w:sz w:val="28"/>
          <w:szCs w:val="28"/>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B11D0E" w:rsidRDefault="00B11D0E"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r>
        <w:rPr>
          <w:rFonts w:ascii="Times New Roman" w:hAnsi="Times New Roman"/>
          <w:sz w:val="28"/>
          <w:szCs w:val="40"/>
        </w:rPr>
        <w:t xml:space="preserve">Приложение к решению </w:t>
      </w:r>
    </w:p>
    <w:p w:rsidR="00CC5D33" w:rsidRDefault="00CC5D33" w:rsidP="00CC5D33">
      <w:pPr>
        <w:spacing w:after="0" w:line="240" w:lineRule="auto"/>
        <w:jc w:val="right"/>
        <w:rPr>
          <w:rFonts w:ascii="Times New Roman" w:hAnsi="Times New Roman"/>
          <w:sz w:val="28"/>
          <w:szCs w:val="40"/>
        </w:rPr>
      </w:pPr>
      <w:r>
        <w:rPr>
          <w:rFonts w:ascii="Times New Roman" w:hAnsi="Times New Roman"/>
          <w:sz w:val="28"/>
          <w:szCs w:val="40"/>
        </w:rPr>
        <w:t>Совета Тейковского муниципального района</w:t>
      </w:r>
    </w:p>
    <w:p w:rsidR="00CC5D33" w:rsidRDefault="00827014" w:rsidP="00CC5D33">
      <w:pPr>
        <w:spacing w:after="0" w:line="240" w:lineRule="auto"/>
        <w:jc w:val="right"/>
        <w:rPr>
          <w:rFonts w:ascii="Times New Roman" w:hAnsi="Times New Roman"/>
          <w:sz w:val="28"/>
          <w:szCs w:val="40"/>
        </w:rPr>
      </w:pPr>
      <w:r>
        <w:rPr>
          <w:rFonts w:ascii="Times New Roman" w:hAnsi="Times New Roman"/>
          <w:sz w:val="28"/>
          <w:szCs w:val="40"/>
        </w:rPr>
        <w:t xml:space="preserve">от 18.03.2020 </w:t>
      </w:r>
      <w:r w:rsidR="00CC5D33">
        <w:rPr>
          <w:rFonts w:ascii="Times New Roman" w:hAnsi="Times New Roman"/>
          <w:sz w:val="28"/>
          <w:szCs w:val="40"/>
        </w:rPr>
        <w:t>№ 469-р</w:t>
      </w: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r>
        <w:rPr>
          <w:rFonts w:ascii="Times New Roman" w:hAnsi="Times New Roman"/>
          <w:sz w:val="28"/>
          <w:szCs w:val="40"/>
        </w:rPr>
        <w:t xml:space="preserve">Приложение к решению </w:t>
      </w:r>
    </w:p>
    <w:p w:rsidR="00CC5D33" w:rsidRDefault="00CC5D33" w:rsidP="00CC5D33">
      <w:pPr>
        <w:spacing w:after="0" w:line="240" w:lineRule="auto"/>
        <w:jc w:val="right"/>
        <w:rPr>
          <w:rFonts w:ascii="Times New Roman" w:hAnsi="Times New Roman"/>
          <w:sz w:val="28"/>
          <w:szCs w:val="40"/>
        </w:rPr>
      </w:pPr>
      <w:r>
        <w:rPr>
          <w:rFonts w:ascii="Times New Roman" w:hAnsi="Times New Roman"/>
          <w:sz w:val="28"/>
          <w:szCs w:val="40"/>
        </w:rPr>
        <w:t>Совета Тейковского муниципального района</w:t>
      </w:r>
    </w:p>
    <w:p w:rsidR="00CC5D33" w:rsidRDefault="00827014" w:rsidP="00CC5D33">
      <w:pPr>
        <w:spacing w:after="0" w:line="240" w:lineRule="auto"/>
        <w:jc w:val="right"/>
        <w:rPr>
          <w:rFonts w:ascii="Times New Roman" w:hAnsi="Times New Roman"/>
          <w:sz w:val="28"/>
          <w:szCs w:val="40"/>
        </w:rPr>
      </w:pPr>
      <w:r>
        <w:rPr>
          <w:rFonts w:ascii="Times New Roman" w:hAnsi="Times New Roman"/>
          <w:sz w:val="28"/>
          <w:szCs w:val="40"/>
        </w:rPr>
        <w:t xml:space="preserve">от 28.03.2018 </w:t>
      </w:r>
      <w:r w:rsidR="00CC5D33">
        <w:rPr>
          <w:rFonts w:ascii="Times New Roman" w:hAnsi="Times New Roman"/>
          <w:sz w:val="28"/>
          <w:szCs w:val="40"/>
        </w:rPr>
        <w:t>№ 286-р</w:t>
      </w: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Pr="006C58B1" w:rsidRDefault="00CC5D33" w:rsidP="00CC5D33">
      <w:pPr>
        <w:autoSpaceDE w:val="0"/>
        <w:autoSpaceDN w:val="0"/>
        <w:adjustRightInd w:val="0"/>
        <w:spacing w:after="0" w:line="240" w:lineRule="auto"/>
        <w:jc w:val="center"/>
        <w:rPr>
          <w:rFonts w:ascii="Times New Roman" w:hAnsi="Times New Roman"/>
          <w:b/>
          <w:bCs/>
          <w:sz w:val="28"/>
          <w:szCs w:val="28"/>
        </w:rPr>
      </w:pPr>
      <w:r w:rsidRPr="006C58B1">
        <w:rPr>
          <w:rFonts w:ascii="Times New Roman" w:hAnsi="Times New Roman"/>
          <w:b/>
          <w:bCs/>
          <w:sz w:val="28"/>
          <w:szCs w:val="28"/>
        </w:rPr>
        <w:t>Порядок проведения конкурса по отбору кандидатур</w:t>
      </w:r>
    </w:p>
    <w:p w:rsidR="00CC5D33" w:rsidRPr="006C58B1" w:rsidRDefault="00CC5D33" w:rsidP="00CC5D33">
      <w:pPr>
        <w:autoSpaceDE w:val="0"/>
        <w:autoSpaceDN w:val="0"/>
        <w:adjustRightInd w:val="0"/>
        <w:spacing w:after="0" w:line="240" w:lineRule="auto"/>
        <w:jc w:val="center"/>
        <w:rPr>
          <w:rFonts w:ascii="Times New Roman" w:hAnsi="Times New Roman"/>
          <w:b/>
          <w:bCs/>
          <w:sz w:val="28"/>
          <w:szCs w:val="28"/>
        </w:rPr>
      </w:pPr>
      <w:r w:rsidRPr="006C58B1">
        <w:rPr>
          <w:rFonts w:ascii="Times New Roman" w:hAnsi="Times New Roman"/>
          <w:b/>
          <w:bCs/>
          <w:sz w:val="28"/>
          <w:szCs w:val="28"/>
        </w:rPr>
        <w:t>на должность главы Тейковского муниципального образования</w:t>
      </w:r>
    </w:p>
    <w:p w:rsidR="00CC5D33" w:rsidRPr="006C58B1" w:rsidRDefault="00CC5D33" w:rsidP="00CC5D33">
      <w:pPr>
        <w:autoSpaceDE w:val="0"/>
        <w:autoSpaceDN w:val="0"/>
        <w:adjustRightInd w:val="0"/>
        <w:spacing w:after="0" w:line="240" w:lineRule="auto"/>
        <w:ind w:firstLine="709"/>
        <w:rPr>
          <w:rFonts w:ascii="Times New Roman" w:hAnsi="Times New Roman"/>
          <w:sz w:val="24"/>
          <w:szCs w:val="24"/>
        </w:rPr>
      </w:pPr>
    </w:p>
    <w:p w:rsidR="00CC5D33" w:rsidRPr="006C58B1" w:rsidRDefault="00CC5D33" w:rsidP="00CC5D33">
      <w:pPr>
        <w:autoSpaceDE w:val="0"/>
        <w:autoSpaceDN w:val="0"/>
        <w:adjustRightInd w:val="0"/>
        <w:spacing w:after="0" w:line="240" w:lineRule="auto"/>
        <w:ind w:firstLine="709"/>
        <w:outlineLvl w:val="0"/>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1. Предмет регулирования</w:t>
      </w:r>
    </w:p>
    <w:p w:rsidR="00CC5D33" w:rsidRPr="006C58B1" w:rsidRDefault="00CC5D33" w:rsidP="00CC5D33">
      <w:pPr>
        <w:autoSpaceDE w:val="0"/>
        <w:autoSpaceDN w:val="0"/>
        <w:adjustRightInd w:val="0"/>
        <w:spacing w:after="0" w:line="240" w:lineRule="auto"/>
        <w:ind w:firstLine="709"/>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1.1. </w:t>
      </w:r>
      <w:r w:rsidRPr="006C58B1">
        <w:rPr>
          <w:rFonts w:ascii="Times New Roman" w:hAnsi="Times New Roman"/>
          <w:sz w:val="28"/>
          <w:szCs w:val="24"/>
        </w:rPr>
        <w:t>Порядок проведения конкурса по отбору кандидатур на должность главы Тейковского муниципального района</w:t>
      </w:r>
      <w:r w:rsidRPr="006C58B1">
        <w:rPr>
          <w:rFonts w:ascii="Times New Roman" w:hAnsi="Times New Roman"/>
          <w:sz w:val="28"/>
          <w:szCs w:val="28"/>
        </w:rPr>
        <w:t xml:space="preserve"> (далее - Порядок) в соответствии с Федеральным </w:t>
      </w:r>
      <w:hyperlink r:id="rId12" w:history="1">
        <w:r w:rsidRPr="006C58B1">
          <w:rPr>
            <w:rFonts w:ascii="Times New Roman" w:hAnsi="Times New Roman"/>
            <w:sz w:val="28"/>
            <w:szCs w:val="28"/>
          </w:rPr>
          <w:t>законом</w:t>
        </w:r>
      </w:hyperlink>
      <w:r w:rsidRPr="006C58B1">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hyperlink r:id="rId13" w:history="1">
        <w:r w:rsidRPr="006C58B1">
          <w:rPr>
            <w:rFonts w:ascii="Times New Roman" w:hAnsi="Times New Roman"/>
            <w:sz w:val="28"/>
            <w:szCs w:val="28"/>
          </w:rPr>
          <w:t>Законом</w:t>
        </w:r>
      </w:hyperlink>
      <w:r w:rsidRPr="006C58B1">
        <w:rPr>
          <w:rFonts w:ascii="Times New Roman" w:hAnsi="Times New Roman"/>
          <w:sz w:val="28"/>
          <w:szCs w:val="28"/>
        </w:rPr>
        <w:t xml:space="preserve"> Ивановской области от 18.11.2014 N 86-ОЗ "О некоторых вопросах формирования, организации и деятельности органов местного самоуправления муниципальных образований Ивановской области", </w:t>
      </w:r>
      <w:hyperlink r:id="rId14" w:history="1">
        <w:r w:rsidRPr="006C58B1">
          <w:rPr>
            <w:rFonts w:ascii="Times New Roman" w:hAnsi="Times New Roman"/>
            <w:sz w:val="28"/>
            <w:szCs w:val="28"/>
          </w:rPr>
          <w:t>Уставом</w:t>
        </w:r>
      </w:hyperlink>
      <w:r w:rsidRPr="006C58B1">
        <w:rPr>
          <w:rFonts w:ascii="Times New Roman" w:hAnsi="Times New Roman"/>
          <w:sz w:val="28"/>
          <w:szCs w:val="28"/>
        </w:rPr>
        <w:t xml:space="preserve"> Тейковского муниципального района определяет порядок проведения конкурса по отбору кандидатур на должность Главы Тейковского муниципального района из числа кандидатур, представленных конкурсной комиссией по результатам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2. Понятия и термины, используемые в Порядке</w:t>
      </w:r>
    </w:p>
    <w:p w:rsidR="00CC5D33" w:rsidRPr="006C58B1" w:rsidRDefault="00CC5D33" w:rsidP="00CC5D33">
      <w:pPr>
        <w:autoSpaceDE w:val="0"/>
        <w:autoSpaceDN w:val="0"/>
        <w:adjustRightInd w:val="0"/>
        <w:spacing w:after="0" w:line="240" w:lineRule="auto"/>
        <w:ind w:firstLine="709"/>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2.1. В Порядке используются следующие понятия и термины:</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Глава Тейковского муниципального района (далее по тексту - Глава района) - высшее должностное лицо Тейковского муниципального района, наделенное </w:t>
      </w:r>
      <w:hyperlink r:id="rId15" w:history="1">
        <w:r w:rsidRPr="006C58B1">
          <w:rPr>
            <w:rFonts w:ascii="Times New Roman" w:hAnsi="Times New Roman"/>
            <w:sz w:val="28"/>
            <w:szCs w:val="28"/>
          </w:rPr>
          <w:t>Уставом</w:t>
        </w:r>
      </w:hyperlink>
      <w:r w:rsidRPr="006C58B1">
        <w:rPr>
          <w:rFonts w:ascii="Times New Roman" w:hAnsi="Times New Roman"/>
          <w:sz w:val="28"/>
          <w:szCs w:val="28"/>
        </w:rPr>
        <w:t xml:space="preserve"> Тейковского муниципального района собственными полномочиями по решению вопросов местного значения;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кандидат на должность Главы района (далее по тексту - кандидат) - гражданин, представивший документы для участия в конкурсе по отбору кандидатур на должность Главы района и зарегистрированный конкурсной комиссией в установленном настоящим Положением порядке;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кандидатура на должность Главы района - зарегистрированный кандидат, представленный конкурсной комиссией по результатам конкурса Совету Тейковского муниципального района (далее по тексту - Совет района) для проведения голосования по избранию на должность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lastRenderedPageBreak/>
        <w:t>конкурсная комиссия - комиссия по проведению конкурса по отбору кандидатур на должность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конкурс по отбору кандидатур на должность Главы района (далее по тексту - конкурс) - проводимая в соответствии с решением Совета района о проведении конкурса и настоящим Положением процедура отбора кандидатур на должность Главы района из числа зарегистрированных конкурсной комиссией кандидатов.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3. Цели проведения конкурса</w:t>
      </w:r>
    </w:p>
    <w:p w:rsidR="00CC5D33" w:rsidRPr="006C58B1" w:rsidRDefault="00CC5D33" w:rsidP="00CC5D33">
      <w:pPr>
        <w:autoSpaceDE w:val="0"/>
        <w:autoSpaceDN w:val="0"/>
        <w:adjustRightInd w:val="0"/>
        <w:spacing w:after="0" w:line="240" w:lineRule="auto"/>
        <w:ind w:firstLine="709"/>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3.1. Целью проведения конкурса является отбор на альтернативной основе кандидатур на должность Главы района 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 Главы района по решению вопросов местного значения Тейковского муниципального района, а также обеспечивать осуществление органами местного самоуправления Тейковского муниципального района полномочий по решению вопросов местного значения Тейковского муниципального района и отдельных государственных полномочий, переданных органам местного самоуправления Тейковского муниципального района федеральными законами и законами Ивановской области.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3.2. Конкурс призван обеспечивать равные права граждан Российской Федерации на замещение должности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4. Порядок принятия решения о проведении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4.1. Решение о проведении конкурса принимает Совет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4.2. Решение о проведении конкурса принимается в случаях:</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1) истечения срока полномочий Главы района, предусмотренного </w:t>
      </w:r>
      <w:hyperlink r:id="rId16" w:history="1">
        <w:r w:rsidRPr="006C58B1">
          <w:rPr>
            <w:rFonts w:ascii="Times New Roman" w:hAnsi="Times New Roman"/>
            <w:sz w:val="28"/>
            <w:szCs w:val="28"/>
          </w:rPr>
          <w:t>Уставом</w:t>
        </w:r>
      </w:hyperlink>
      <w:r w:rsidRPr="006C58B1">
        <w:rPr>
          <w:rFonts w:ascii="Times New Roman" w:hAnsi="Times New Roman"/>
          <w:sz w:val="28"/>
          <w:szCs w:val="28"/>
        </w:rPr>
        <w:t xml:space="preserve"> Тейковского муниципального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досрочного прекращения полномочий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3) признания конкурса несостоявшимся;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4) </w:t>
      </w:r>
      <w:proofErr w:type="spellStart"/>
      <w:r w:rsidRPr="006C58B1">
        <w:rPr>
          <w:rFonts w:ascii="Times New Roman" w:hAnsi="Times New Roman"/>
          <w:sz w:val="28"/>
          <w:szCs w:val="28"/>
        </w:rPr>
        <w:t>неизбрания</w:t>
      </w:r>
      <w:proofErr w:type="spellEnd"/>
      <w:r w:rsidRPr="006C58B1">
        <w:rPr>
          <w:rFonts w:ascii="Times New Roman" w:hAnsi="Times New Roman"/>
          <w:sz w:val="28"/>
          <w:szCs w:val="28"/>
        </w:rPr>
        <w:t xml:space="preserve"> Советом района на должность Главы района ни одной из кандидатур, представленных конкурсной комиссией по результатам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4.3. Решение Совета района 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К условиям конкурса относятся: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1) требования, предъявляемые к кандидатам на должность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перечень документов, представляемых гражданами для участия в конкурсе по отбору кандидатур на должность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Прием документов для участия в конкурсе конкурсной комиссией должен начинаться не ранее следующего рабочего дня после дня </w:t>
      </w:r>
      <w:r w:rsidRPr="006C58B1">
        <w:rPr>
          <w:rFonts w:ascii="Times New Roman" w:hAnsi="Times New Roman"/>
          <w:sz w:val="28"/>
          <w:szCs w:val="28"/>
        </w:rPr>
        <w:lastRenderedPageBreak/>
        <w:t>опубликования решения Совета района о проведении конкурса по отбору кандидатур на должность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4.4. Решение Совета района о проведении конкурса подлежит официальному опубликованию в порядке, установленном </w:t>
      </w:r>
      <w:hyperlink r:id="rId17" w:history="1">
        <w:r w:rsidRPr="006C58B1">
          <w:rPr>
            <w:rFonts w:ascii="Times New Roman" w:hAnsi="Times New Roman"/>
            <w:sz w:val="28"/>
            <w:szCs w:val="28"/>
          </w:rPr>
          <w:t>Уставом</w:t>
        </w:r>
      </w:hyperlink>
      <w:r w:rsidRPr="006C58B1">
        <w:rPr>
          <w:rFonts w:ascii="Times New Roman" w:hAnsi="Times New Roman"/>
          <w:sz w:val="28"/>
          <w:szCs w:val="28"/>
        </w:rPr>
        <w:t xml:space="preserve"> Тейковского муниципального района, не позднее чем за двадцать дней до дня проведения конкурса.</w:t>
      </w:r>
    </w:p>
    <w:p w:rsidR="00CC5D33" w:rsidRPr="006C58B1" w:rsidRDefault="00CC5D33" w:rsidP="00CC5D33">
      <w:pPr>
        <w:autoSpaceDE w:val="0"/>
        <w:autoSpaceDN w:val="0"/>
        <w:adjustRightInd w:val="0"/>
        <w:spacing w:after="0" w:line="240" w:lineRule="auto"/>
        <w:ind w:firstLine="709"/>
        <w:jc w:val="center"/>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5. Порядок формирования и организации деятельности</w:t>
      </w:r>
    </w:p>
    <w:p w:rsidR="00CC5D33" w:rsidRPr="006C58B1" w:rsidRDefault="00CC5D33" w:rsidP="00CC5D33">
      <w:pPr>
        <w:autoSpaceDE w:val="0"/>
        <w:autoSpaceDN w:val="0"/>
        <w:adjustRightInd w:val="0"/>
        <w:spacing w:after="0" w:line="240" w:lineRule="auto"/>
        <w:ind w:firstLine="709"/>
        <w:jc w:val="center"/>
        <w:rPr>
          <w:rFonts w:ascii="Times New Roman" w:hAnsi="Times New Roman"/>
          <w:b/>
          <w:bCs/>
          <w:sz w:val="28"/>
          <w:szCs w:val="28"/>
        </w:rPr>
      </w:pPr>
      <w:r w:rsidRPr="006C58B1">
        <w:rPr>
          <w:rFonts w:ascii="Times New Roman" w:hAnsi="Times New Roman"/>
          <w:b/>
          <w:bCs/>
          <w:sz w:val="28"/>
          <w:szCs w:val="28"/>
        </w:rPr>
        <w:t>конкурсной комиссии</w:t>
      </w:r>
    </w:p>
    <w:p w:rsidR="00CC5D33" w:rsidRPr="006C58B1" w:rsidRDefault="00CC5D33" w:rsidP="00CC5D33">
      <w:pPr>
        <w:autoSpaceDE w:val="0"/>
        <w:autoSpaceDN w:val="0"/>
        <w:adjustRightInd w:val="0"/>
        <w:spacing w:after="0" w:line="240" w:lineRule="auto"/>
        <w:ind w:firstLine="709"/>
        <w:jc w:val="center"/>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5.1. Для проведения конкурса формируется конкурсная комиссия в количестве 8 человек.</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5.2. При формировании конкурсной комиссии 1/2 ее членов назначается Советом района, другая 1/2 часть - Губернатором Ивановской области.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Информация о предстоящем проведении конкурса по отбору кандидатур на должность Главы района вместе с ходатайством о назначении половины членов конкурсной комиссии направляется Губернатору Ивановской области Советом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Кандидатов в члены конкурсной комиссии от Совета района вправе выдвигать Председатель Совета района, депутаты Совета района в количестве не менее одной трети от установленной численности депутатов Совета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Решение Совета района о назначении в состав конкурсной комиссии принимается большинством голосов от числа присутствующих на заседании депутатов Совета района открытым голосованием и подлежит официальному опубликованию в порядке и сроки, установленные </w:t>
      </w:r>
      <w:hyperlink r:id="rId18" w:history="1">
        <w:r w:rsidRPr="006C58B1">
          <w:rPr>
            <w:rFonts w:ascii="Times New Roman" w:hAnsi="Times New Roman"/>
            <w:sz w:val="28"/>
            <w:szCs w:val="28"/>
          </w:rPr>
          <w:t>Уставом</w:t>
        </w:r>
      </w:hyperlink>
      <w:r w:rsidRPr="006C58B1">
        <w:rPr>
          <w:rFonts w:ascii="Times New Roman" w:hAnsi="Times New Roman"/>
          <w:sz w:val="28"/>
          <w:szCs w:val="28"/>
        </w:rPr>
        <w:t xml:space="preserve"> Тейковского муниципального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5.3. Конкурсная комиссия состоит из председателя, заместителя председателя, секретаря и членов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Первое заседание конкурсной комиссии должно состояться до дня начала приема документов для участия в конкурсе.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5.4. Председатель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1) осуществляет общее руководство работой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распределяет обязанности между членами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3) председательствует на заседаниях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 контролирует исполнение решений, принятых конкурсной комиссией;</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w:t>
      </w:r>
      <w:r w:rsidRPr="006C58B1">
        <w:rPr>
          <w:rFonts w:ascii="Times New Roman" w:hAnsi="Times New Roman"/>
          <w:sz w:val="28"/>
          <w:szCs w:val="28"/>
        </w:rPr>
        <w:lastRenderedPageBreak/>
        <w:t>местного самоуправления, организациями, средствами массовой информации и общественными объединениями;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 представляет на заседании Совета района принятое по результатам конкурса решение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5.6. Секретарь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1) осуществляет организационное обеспечение деятельности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4) ведет и подписывает протоколы заседаний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 решает иные организационные вопросы, связанные с подготовкой и проведением заседаний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5.7. Члены конкурсной комиссии осуществляют свою работу на непостоянной неоплачиваемой основе.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участия в конкурсе (кандидат), является супругом члена конкурсной комиссии, находится с ним в близком родстве либо член конкурсной комиссии находится в 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5.9. Конкурсная комиссия является коллегиальным органом и обладает следующими полномочиями: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lastRenderedPageBreak/>
        <w:t>1) рассматривает документы, представленные для участия в конкурсе;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регистрирует кандидатов на должность Главы района либо отказывает в регистрации;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3) организует и проводит конкурс;</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4) определяет результаты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 по результатам конкурса представляет Совету района для проведения голосования по кандидатурам на должность Главы района не менее двух кандидатур;</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 осуществляет иные полномочия в соответствии с настоящим Положением.</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5.11. В своей деятельности конкурсная комиссия руководствуется </w:t>
      </w:r>
      <w:hyperlink r:id="rId19" w:history="1">
        <w:r w:rsidRPr="006C58B1">
          <w:rPr>
            <w:rFonts w:ascii="Times New Roman" w:hAnsi="Times New Roman"/>
            <w:sz w:val="28"/>
            <w:szCs w:val="28"/>
          </w:rPr>
          <w:t>Конституцией</w:t>
        </w:r>
      </w:hyperlink>
      <w:r w:rsidRPr="006C58B1">
        <w:rPr>
          <w:rFonts w:ascii="Times New Roman" w:hAnsi="Times New Roman"/>
          <w:sz w:val="28"/>
          <w:szCs w:val="28"/>
        </w:rPr>
        <w:t xml:space="preserve"> Российской Федерации, Федеральным </w:t>
      </w:r>
      <w:hyperlink r:id="rId20" w:history="1">
        <w:r w:rsidRPr="006C58B1">
          <w:rPr>
            <w:rFonts w:ascii="Times New Roman" w:hAnsi="Times New Roman"/>
            <w:sz w:val="28"/>
            <w:szCs w:val="28"/>
          </w:rPr>
          <w:t>законом</w:t>
        </w:r>
      </w:hyperlink>
      <w:r w:rsidRPr="006C58B1">
        <w:rPr>
          <w:rFonts w:ascii="Times New Roman" w:hAnsi="Times New Roman"/>
          <w:sz w:val="28"/>
          <w:szCs w:val="28"/>
        </w:rPr>
        <w:t xml:space="preserve"> от 06.10.2003 N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21" w:history="1">
        <w:r w:rsidRPr="006C58B1">
          <w:rPr>
            <w:rFonts w:ascii="Times New Roman" w:hAnsi="Times New Roman"/>
            <w:sz w:val="28"/>
            <w:szCs w:val="28"/>
          </w:rPr>
          <w:t>Уставом</w:t>
        </w:r>
      </w:hyperlink>
      <w:r w:rsidRPr="006C58B1">
        <w:rPr>
          <w:rFonts w:ascii="Times New Roman" w:hAnsi="Times New Roman"/>
          <w:sz w:val="28"/>
          <w:szCs w:val="28"/>
        </w:rPr>
        <w:t xml:space="preserve"> Тейковского муниципального района, а также настоящим Порядком.</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5.12. Основной организационной формой деятельности конкурсной комиссии являются заседания.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Члены конкурсной комиссии участвуют в ее заседаниях лично и не вправе передавать свои полномочия другому лицу.</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5.13. Заседание конкурсной комиссии является правомочным, если на нем присутствует не менее двух третей ее членов.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При равенстве голосов решающим является голос председательствующего на заседании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5.15. Материально-техническое и организационное обеспечение работы конкурсной комиссии возлагается на Совет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lastRenderedPageBreak/>
        <w:t>5.16. Конкурсная комиссия осуществляет свои полномочия с момента ее формирования в правомочном составе до дня вступления в силу решения Совета района об избрании на должность Главы района одной из кандидатур, представленных конкурсной комиссией по результатам конкурса.</w:t>
      </w:r>
    </w:p>
    <w:p w:rsidR="00CC5D33" w:rsidRPr="006C58B1" w:rsidRDefault="00CC5D33" w:rsidP="00CC5D33">
      <w:pPr>
        <w:autoSpaceDE w:val="0"/>
        <w:autoSpaceDN w:val="0"/>
        <w:adjustRightInd w:val="0"/>
        <w:spacing w:after="0" w:line="240" w:lineRule="auto"/>
        <w:ind w:firstLine="709"/>
        <w:jc w:val="center"/>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6. Условия участия в конкурсе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6.1. Право на участие в конкурсе имеют граждане Российской Федерации, достигшие на день проведения конкурса 18 лет.</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Тейковского муниципального района, имеют право участвовать в конкурсе на тех же условиях, что и граждане Российской Федерации.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bookmarkStart w:id="0" w:name="Par97"/>
      <w:bookmarkEnd w:id="0"/>
      <w:r w:rsidRPr="006C58B1">
        <w:rPr>
          <w:rFonts w:ascii="Times New Roman" w:hAnsi="Times New Roman"/>
          <w:sz w:val="28"/>
          <w:szCs w:val="28"/>
        </w:rPr>
        <w:t>6.2. Для участия в конкурсе гражданин лично представляет в конкурсную комиссию:</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1) </w:t>
      </w:r>
      <w:hyperlink w:anchor="Par202" w:history="1">
        <w:r w:rsidRPr="006C58B1">
          <w:rPr>
            <w:rFonts w:ascii="Times New Roman" w:hAnsi="Times New Roman"/>
            <w:sz w:val="28"/>
            <w:szCs w:val="28"/>
          </w:rPr>
          <w:t>заявление</w:t>
        </w:r>
      </w:hyperlink>
      <w:r w:rsidRPr="006C58B1">
        <w:rPr>
          <w:rFonts w:ascii="Times New Roman" w:hAnsi="Times New Roman"/>
          <w:sz w:val="28"/>
          <w:szCs w:val="28"/>
        </w:rPr>
        <w:t xml:space="preserve"> в письменной форме об участии в конкурсе по форме согласно приложению N 1 к настоящему Положению с фотографией 3 x 4 см в двух экземплярах;</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3) </w:t>
      </w:r>
      <w:hyperlink w:anchor="Par292" w:history="1">
        <w:r w:rsidRPr="006C58B1">
          <w:rPr>
            <w:rFonts w:ascii="Times New Roman" w:hAnsi="Times New Roman"/>
            <w:sz w:val="28"/>
            <w:szCs w:val="28"/>
          </w:rPr>
          <w:t>согласие</w:t>
        </w:r>
      </w:hyperlink>
      <w:r w:rsidRPr="006C58B1">
        <w:rPr>
          <w:rFonts w:ascii="Times New Roman" w:hAnsi="Times New Roman"/>
          <w:sz w:val="28"/>
          <w:szCs w:val="28"/>
        </w:rPr>
        <w:t xml:space="preserve"> на обработку персональных данных по форме согласно приложению N 2 к настоящему Положению;</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bookmarkStart w:id="1" w:name="Par102"/>
      <w:bookmarkEnd w:id="1"/>
      <w:r w:rsidRPr="006C58B1">
        <w:rPr>
          <w:rFonts w:ascii="Times New Roman" w:hAnsi="Times New Roman"/>
          <w:sz w:val="28"/>
          <w:szCs w:val="28"/>
        </w:rPr>
        <w:t xml:space="preserve">6.3. Помимо обязательного перечня документов, указанных в </w:t>
      </w:r>
      <w:hyperlink w:anchor="Par97" w:history="1">
        <w:r w:rsidRPr="006C58B1">
          <w:rPr>
            <w:rFonts w:ascii="Times New Roman" w:hAnsi="Times New Roman"/>
            <w:sz w:val="28"/>
            <w:szCs w:val="28"/>
          </w:rPr>
          <w:t>пункте 6.2</w:t>
        </w:r>
      </w:hyperlink>
      <w:r w:rsidRPr="006C58B1">
        <w:rPr>
          <w:rFonts w:ascii="Times New Roman" w:hAnsi="Times New Roman"/>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6.4. Копии документов, указанных в </w:t>
      </w:r>
      <w:hyperlink w:anchor="Par97" w:history="1">
        <w:r w:rsidRPr="006C58B1">
          <w:rPr>
            <w:rFonts w:ascii="Times New Roman" w:hAnsi="Times New Roman"/>
            <w:sz w:val="28"/>
            <w:szCs w:val="28"/>
          </w:rPr>
          <w:t>пунктах 6.2</w:t>
        </w:r>
      </w:hyperlink>
      <w:r w:rsidRPr="006C58B1">
        <w:rPr>
          <w:rFonts w:ascii="Times New Roman" w:hAnsi="Times New Roman"/>
          <w:sz w:val="28"/>
          <w:szCs w:val="28"/>
        </w:rPr>
        <w:t xml:space="preserve"> и </w:t>
      </w:r>
      <w:hyperlink w:anchor="Par102" w:history="1">
        <w:r w:rsidRPr="006C58B1">
          <w:rPr>
            <w:rFonts w:ascii="Times New Roman" w:hAnsi="Times New Roman"/>
            <w:sz w:val="28"/>
            <w:szCs w:val="28"/>
          </w:rPr>
          <w:t>6.3</w:t>
        </w:r>
      </w:hyperlink>
      <w:r w:rsidRPr="006C58B1">
        <w:rPr>
          <w:rFonts w:ascii="Times New Roman" w:hAnsi="Times New Roman"/>
          <w:sz w:val="28"/>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6.5. Заявление гражданина об участии в конкурсе (далее - заявление) регистрируется в журнале регистрации заявлений с указанием даты его </w:t>
      </w:r>
      <w:r w:rsidRPr="006C58B1">
        <w:rPr>
          <w:rFonts w:ascii="Times New Roman" w:hAnsi="Times New Roman"/>
          <w:sz w:val="28"/>
          <w:szCs w:val="28"/>
        </w:rPr>
        <w:lastRenderedPageBreak/>
        <w:t>подачи, перечня прилагаемых к нему документов (копий документов) и присвоением порядкового регистрационного номера.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ar97" w:history="1">
        <w:r w:rsidRPr="006C58B1">
          <w:rPr>
            <w:rFonts w:ascii="Times New Roman" w:hAnsi="Times New Roman"/>
            <w:sz w:val="28"/>
            <w:szCs w:val="28"/>
          </w:rPr>
          <w:t>пунктом 6.2</w:t>
        </w:r>
      </w:hyperlink>
      <w:r w:rsidRPr="006C58B1">
        <w:rPr>
          <w:rFonts w:ascii="Times New Roman" w:hAnsi="Times New Roman"/>
          <w:sz w:val="28"/>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лично секретарю конкурсной комиссии. При подаче дополнительных документов секретарь конкурсной комиссии составляет опись в двух экземплярах, которую удостоверяет подписью (один экземпляр описи остается в конкурсной комиссии, другой вручается под роспись гражданину).</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6.6. Заявление и соответствующие документы подаются гражданином лично секретарю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6.7. Несвоевременное или неполное представление документов, предусмотренных </w:t>
      </w:r>
      <w:hyperlink w:anchor="Par97" w:history="1">
        <w:r w:rsidRPr="006C58B1">
          <w:rPr>
            <w:rFonts w:ascii="Times New Roman" w:hAnsi="Times New Roman"/>
            <w:sz w:val="28"/>
            <w:szCs w:val="28"/>
          </w:rPr>
          <w:t>пунктом 6.2</w:t>
        </w:r>
      </w:hyperlink>
      <w:r w:rsidRPr="006C58B1">
        <w:rPr>
          <w:rFonts w:ascii="Times New Roman" w:hAnsi="Times New Roman"/>
          <w:sz w:val="28"/>
          <w:szCs w:val="28"/>
        </w:rPr>
        <w:t xml:space="preserve"> настоящего Положения, является основанием для отказа лицу в их приеме для участия в конкурсе.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В случае представления неполного пакета документов гражданин вправе в пределах установленных решением Совета района сроков приема документов повторно обратиться в конкурсную комиссию с заявлением об участии в конкурсе с обязательным приложением всех документов, предусмотренных </w:t>
      </w:r>
      <w:hyperlink w:anchor="Par97" w:history="1">
        <w:r w:rsidRPr="006C58B1">
          <w:rPr>
            <w:rFonts w:ascii="Times New Roman" w:hAnsi="Times New Roman"/>
            <w:sz w:val="28"/>
            <w:szCs w:val="28"/>
          </w:rPr>
          <w:t>пунктом 6.2</w:t>
        </w:r>
      </w:hyperlink>
      <w:r w:rsidRPr="006C58B1">
        <w:rPr>
          <w:rFonts w:ascii="Times New Roman" w:hAnsi="Times New Roman"/>
          <w:sz w:val="28"/>
          <w:szCs w:val="28"/>
        </w:rPr>
        <w:t xml:space="preserve"> настоящего Положения.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6.8. Документы, представленные гражданином, рассматриваются конкурсной комиссией.</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С целью проверки достоверности сведений, указанных гражданином в заявлении об участии в конкурсе, представленных им документов,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6.9. Конкурсная комиссия обязана рассмотреть представленные гражданином документы, указанные в </w:t>
      </w:r>
      <w:hyperlink w:anchor="Par97" w:history="1">
        <w:r w:rsidRPr="006C58B1">
          <w:rPr>
            <w:rFonts w:ascii="Times New Roman" w:hAnsi="Times New Roman"/>
            <w:sz w:val="28"/>
            <w:szCs w:val="28"/>
          </w:rPr>
          <w:t>пункте 6.2</w:t>
        </w:r>
      </w:hyperlink>
      <w:r w:rsidRPr="006C58B1">
        <w:rPr>
          <w:rFonts w:ascii="Times New Roman" w:hAnsi="Times New Roman"/>
          <w:sz w:val="28"/>
          <w:szCs w:val="28"/>
        </w:rPr>
        <w:t>, не позднее 10 дней после дня окончания приема документов для участия в конкурсе и принять решение о регистрации кандидата на должность Главы района либо об отказе в регистрации.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 в срок не позднее двух рабочих дней до дня проведения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lastRenderedPageBreak/>
        <w:t>В случае принятия конкурсной комиссией решения об отказе в регистрации кандидата в уведомлении указываются причины такого отказа.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6.10. 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2" w:history="1">
        <w:r w:rsidRPr="006C58B1">
          <w:rPr>
            <w:rFonts w:ascii="Times New Roman" w:hAnsi="Times New Roman"/>
            <w:sz w:val="28"/>
            <w:szCs w:val="28"/>
          </w:rPr>
          <w:t>законом</w:t>
        </w:r>
      </w:hyperlink>
      <w:r w:rsidRPr="006C58B1">
        <w:rPr>
          <w:rFonts w:ascii="Times New Roman" w:hAnsi="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Не может быть зарегистрирован кандидатом на должность Главы района гражданин:</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1) признанный судом недееспособным или содержащийся в местах лишения свободы по приговору суда;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bookmarkStart w:id="2" w:name="Par120"/>
      <w:bookmarkEnd w:id="2"/>
      <w:r w:rsidRPr="006C58B1">
        <w:rPr>
          <w:rFonts w:ascii="Times New Roman" w:hAnsi="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bookmarkStart w:id="3" w:name="Par121"/>
      <w:bookmarkEnd w:id="3"/>
      <w:r w:rsidRPr="006C58B1">
        <w:rPr>
          <w:rFonts w:ascii="Times New Roman" w:hAnsi="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bookmarkStart w:id="4" w:name="Par122"/>
      <w:bookmarkEnd w:id="4"/>
      <w:r w:rsidRPr="006C58B1">
        <w:rPr>
          <w:rFonts w:ascii="Times New Roman" w:hAnsi="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 осужденный за совершение преступлений экстремистской направленности, предусмотренных Уголовным </w:t>
      </w:r>
      <w:hyperlink r:id="rId23" w:history="1">
        <w:r w:rsidRPr="006C58B1">
          <w:rPr>
            <w:rFonts w:ascii="Times New Roman" w:hAnsi="Times New Roman"/>
            <w:sz w:val="28"/>
            <w:szCs w:val="28"/>
          </w:rPr>
          <w:t>кодексом</w:t>
        </w:r>
      </w:hyperlink>
      <w:r w:rsidRPr="006C58B1">
        <w:rPr>
          <w:rFonts w:ascii="Times New Roman" w:hAnsi="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ar121" w:history="1">
        <w:r w:rsidRPr="006C58B1">
          <w:rPr>
            <w:rFonts w:ascii="Times New Roman" w:hAnsi="Times New Roman"/>
            <w:sz w:val="28"/>
            <w:szCs w:val="28"/>
          </w:rPr>
          <w:t>подпунктов 4</w:t>
        </w:r>
      </w:hyperlink>
      <w:r w:rsidRPr="006C58B1">
        <w:rPr>
          <w:rFonts w:ascii="Times New Roman" w:hAnsi="Times New Roman"/>
          <w:sz w:val="28"/>
          <w:szCs w:val="28"/>
        </w:rPr>
        <w:t xml:space="preserve"> и </w:t>
      </w:r>
      <w:hyperlink w:anchor="Par122" w:history="1">
        <w:r w:rsidRPr="006C58B1">
          <w:rPr>
            <w:rFonts w:ascii="Times New Roman" w:hAnsi="Times New Roman"/>
            <w:sz w:val="28"/>
            <w:szCs w:val="28"/>
          </w:rPr>
          <w:t>5</w:t>
        </w:r>
      </w:hyperlink>
      <w:r w:rsidRPr="006C58B1">
        <w:rPr>
          <w:rFonts w:ascii="Times New Roman" w:hAnsi="Times New Roman"/>
          <w:sz w:val="28"/>
          <w:szCs w:val="28"/>
        </w:rPr>
        <w:t xml:space="preserve"> настоящего пункта;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7) подвергнутый административному наказанию за совершение административных правонарушений, предусмотренных </w:t>
      </w:r>
      <w:hyperlink r:id="rId24" w:history="1">
        <w:r w:rsidRPr="006C58B1">
          <w:rPr>
            <w:rFonts w:ascii="Times New Roman" w:hAnsi="Times New Roman"/>
            <w:sz w:val="28"/>
            <w:szCs w:val="28"/>
          </w:rPr>
          <w:t>статьями 20.3</w:t>
        </w:r>
      </w:hyperlink>
      <w:r w:rsidRPr="006C58B1">
        <w:rPr>
          <w:rFonts w:ascii="Times New Roman" w:hAnsi="Times New Roman"/>
          <w:sz w:val="28"/>
          <w:szCs w:val="28"/>
        </w:rPr>
        <w:t xml:space="preserve"> и </w:t>
      </w:r>
      <w:hyperlink r:id="rId25" w:history="1">
        <w:r w:rsidRPr="006C58B1">
          <w:rPr>
            <w:rFonts w:ascii="Times New Roman" w:hAnsi="Times New Roman"/>
            <w:sz w:val="28"/>
            <w:szCs w:val="28"/>
          </w:rPr>
          <w:t>20.29</w:t>
        </w:r>
      </w:hyperlink>
      <w:r w:rsidRPr="006C58B1">
        <w:rPr>
          <w:rFonts w:ascii="Times New Roman" w:hAnsi="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8) в отношении которого вступившим в силу решением суда установлен факт нарушения ограничений, предусмотренных </w:t>
      </w:r>
      <w:hyperlink r:id="rId26" w:history="1">
        <w:r w:rsidRPr="006C58B1">
          <w:rPr>
            <w:rFonts w:ascii="Times New Roman" w:hAnsi="Times New Roman"/>
            <w:sz w:val="28"/>
            <w:szCs w:val="28"/>
          </w:rPr>
          <w:t>пунктом 1 статьи 56</w:t>
        </w:r>
      </w:hyperlink>
      <w:r w:rsidRPr="006C58B1">
        <w:rPr>
          <w:rFonts w:ascii="Times New Roman" w:hAnsi="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27" w:history="1">
        <w:r w:rsidRPr="006C58B1">
          <w:rPr>
            <w:rFonts w:ascii="Times New Roman" w:hAnsi="Times New Roman"/>
            <w:sz w:val="28"/>
            <w:szCs w:val="28"/>
          </w:rPr>
          <w:t>подпунктом "ж" пункта 7</w:t>
        </w:r>
      </w:hyperlink>
      <w:r w:rsidRPr="006C58B1">
        <w:rPr>
          <w:rFonts w:ascii="Times New Roman" w:hAnsi="Times New Roman"/>
          <w:sz w:val="28"/>
          <w:szCs w:val="28"/>
        </w:rPr>
        <w:t xml:space="preserve"> и </w:t>
      </w:r>
      <w:hyperlink r:id="rId28" w:history="1">
        <w:r w:rsidRPr="006C58B1">
          <w:rPr>
            <w:rFonts w:ascii="Times New Roman" w:hAnsi="Times New Roman"/>
            <w:sz w:val="28"/>
            <w:szCs w:val="28"/>
          </w:rPr>
          <w:t>подпунктом "ж" пункта 8 статьи 76</w:t>
        </w:r>
      </w:hyperlink>
      <w:r w:rsidRPr="006C58B1">
        <w:rPr>
          <w:rFonts w:ascii="Times New Roman" w:hAnsi="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после вступления в силу </w:t>
      </w:r>
      <w:r w:rsidRPr="006C58B1">
        <w:rPr>
          <w:rFonts w:ascii="Times New Roman" w:hAnsi="Times New Roman"/>
          <w:sz w:val="28"/>
          <w:szCs w:val="28"/>
        </w:rPr>
        <w:lastRenderedPageBreak/>
        <w:t xml:space="preserve">Федерального </w:t>
      </w:r>
      <w:hyperlink r:id="rId29" w:history="1">
        <w:r w:rsidRPr="006C58B1">
          <w:rPr>
            <w:rFonts w:ascii="Times New Roman" w:hAnsi="Times New Roman"/>
            <w:sz w:val="28"/>
            <w:szCs w:val="28"/>
          </w:rPr>
          <w:t>закона</w:t>
        </w:r>
      </w:hyperlink>
      <w:r w:rsidRPr="006C58B1">
        <w:rPr>
          <w:rFonts w:ascii="Times New Roman" w:hAnsi="Times New Roman"/>
          <w:sz w:val="28"/>
          <w:szCs w:val="28"/>
        </w:rPr>
        <w:t xml:space="preserve">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района об избрании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Если срок действия ограничений пассивного избирательного права, предусмотренных </w:t>
      </w:r>
      <w:hyperlink w:anchor="Par121" w:history="1">
        <w:r w:rsidRPr="006C58B1">
          <w:rPr>
            <w:rFonts w:ascii="Times New Roman" w:hAnsi="Times New Roman"/>
            <w:sz w:val="28"/>
            <w:szCs w:val="28"/>
          </w:rPr>
          <w:t>подпунктами 4</w:t>
        </w:r>
      </w:hyperlink>
      <w:r w:rsidRPr="006C58B1">
        <w:rPr>
          <w:rFonts w:ascii="Times New Roman" w:hAnsi="Times New Roman"/>
          <w:sz w:val="28"/>
          <w:szCs w:val="28"/>
        </w:rPr>
        <w:t xml:space="preserve"> и </w:t>
      </w:r>
      <w:hyperlink w:anchor="Par122" w:history="1">
        <w:r w:rsidRPr="006C58B1">
          <w:rPr>
            <w:rFonts w:ascii="Times New Roman" w:hAnsi="Times New Roman"/>
            <w:sz w:val="28"/>
            <w:szCs w:val="28"/>
          </w:rPr>
          <w:t>5</w:t>
        </w:r>
      </w:hyperlink>
      <w:r w:rsidRPr="006C58B1">
        <w:rPr>
          <w:rFonts w:ascii="Times New Roman" w:hAnsi="Times New Roman"/>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20" w:history="1">
        <w:r w:rsidRPr="006C58B1">
          <w:rPr>
            <w:rFonts w:ascii="Times New Roman" w:hAnsi="Times New Roman"/>
            <w:sz w:val="28"/>
            <w:szCs w:val="28"/>
          </w:rPr>
          <w:t>подпунктами 3</w:t>
        </w:r>
      </w:hyperlink>
      <w:r w:rsidRPr="006C58B1">
        <w:rPr>
          <w:rFonts w:ascii="Times New Roman" w:hAnsi="Times New Roman"/>
          <w:sz w:val="28"/>
          <w:szCs w:val="28"/>
        </w:rPr>
        <w:t xml:space="preserve"> - </w:t>
      </w:r>
      <w:hyperlink w:anchor="Par122" w:history="1">
        <w:r w:rsidRPr="006C58B1">
          <w:rPr>
            <w:rFonts w:ascii="Times New Roman" w:hAnsi="Times New Roman"/>
            <w:sz w:val="28"/>
            <w:szCs w:val="28"/>
          </w:rPr>
          <w:t>5</w:t>
        </w:r>
      </w:hyperlink>
      <w:r w:rsidRPr="006C58B1">
        <w:rPr>
          <w:rFonts w:ascii="Times New Roman" w:hAnsi="Times New Roman"/>
          <w:sz w:val="28"/>
          <w:szCs w:val="28"/>
        </w:rPr>
        <w:t xml:space="preserve"> настоящего пункта, прекращается со дня вступления в силу этого уголовного закона.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121" w:history="1">
        <w:r w:rsidRPr="006C58B1">
          <w:rPr>
            <w:rFonts w:ascii="Times New Roman" w:hAnsi="Times New Roman"/>
            <w:sz w:val="28"/>
            <w:szCs w:val="28"/>
          </w:rPr>
          <w:t>подпунктами 4</w:t>
        </w:r>
      </w:hyperlink>
      <w:r w:rsidRPr="006C58B1">
        <w:rPr>
          <w:rFonts w:ascii="Times New Roman" w:hAnsi="Times New Roman"/>
          <w:sz w:val="28"/>
          <w:szCs w:val="28"/>
        </w:rPr>
        <w:t xml:space="preserve"> и </w:t>
      </w:r>
      <w:hyperlink w:anchor="Par122" w:history="1">
        <w:r w:rsidRPr="006C58B1">
          <w:rPr>
            <w:rFonts w:ascii="Times New Roman" w:hAnsi="Times New Roman"/>
            <w:sz w:val="28"/>
            <w:szCs w:val="28"/>
          </w:rPr>
          <w:t>5</w:t>
        </w:r>
      </w:hyperlink>
      <w:r w:rsidRPr="006C58B1">
        <w:rPr>
          <w:rFonts w:ascii="Times New Roman" w:hAnsi="Times New Roman"/>
          <w:sz w:val="28"/>
          <w:szCs w:val="28"/>
        </w:rPr>
        <w:t xml:space="preserve"> настоящего пункта, действуют до истечения десяти лет со дня снятия или погашения судимости.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района, если конкурс состоится до истечения установленного судом срока.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6.11. Не может быть зарегистрирован кандидатом на должность Главы района гражданин, замещавший должность Главы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района, либо отрешенный от должности Главы района Губернатором Ивановской области, либо удаленный в отставку Советом района, если конкурс по отбору кандидатур на должность Главы района назначен в связи с указанными обстоятельствами.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6.12. В целях обеспечения высокого профессионального уровня Главы района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6.13. Для проверки возможности допуска кандидата в случае его избрания Главой района к сведениям, составляющим государственную тайну, </w:t>
      </w:r>
      <w:r w:rsidRPr="006C58B1">
        <w:rPr>
          <w:rFonts w:ascii="Times New Roman" w:hAnsi="Times New Roman"/>
          <w:sz w:val="28"/>
          <w:szCs w:val="28"/>
        </w:rPr>
        <w:lastRenderedPageBreak/>
        <w:t>он представляет в конкурсную комиссию в течение трех рабочих дней со дня получения уведомления о регистрации его в качестве кандидата: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bookmarkStart w:id="5" w:name="Par133"/>
      <w:bookmarkEnd w:id="5"/>
      <w:r w:rsidRPr="006C58B1">
        <w:rPr>
          <w:rFonts w:ascii="Times New Roman" w:hAnsi="Times New Roman"/>
          <w:sz w:val="28"/>
          <w:szCs w:val="28"/>
        </w:rPr>
        <w:t xml:space="preserve">1) собственноручно заполненную и подписанную анкету по </w:t>
      </w:r>
      <w:hyperlink r:id="rId30" w:history="1">
        <w:r w:rsidRPr="006C58B1">
          <w:rPr>
            <w:rFonts w:ascii="Times New Roman" w:hAnsi="Times New Roman"/>
            <w:sz w:val="28"/>
            <w:szCs w:val="28"/>
          </w:rPr>
          <w:t>форме 4</w:t>
        </w:r>
      </w:hyperlink>
      <w:r w:rsidRPr="006C58B1">
        <w:rPr>
          <w:rFonts w:ascii="Times New Roman" w:hAnsi="Times New Roman"/>
          <w:sz w:val="28"/>
          <w:szCs w:val="28"/>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2) </w:t>
      </w:r>
      <w:hyperlink r:id="rId31" w:history="1">
        <w:r w:rsidRPr="006C58B1">
          <w:rPr>
            <w:rFonts w:ascii="Times New Roman" w:hAnsi="Times New Roman"/>
            <w:sz w:val="28"/>
            <w:szCs w:val="28"/>
          </w:rPr>
          <w:t>справку</w:t>
        </w:r>
      </w:hyperlink>
      <w:r w:rsidRPr="006C58B1">
        <w:rPr>
          <w:rFonts w:ascii="Times New Roman" w:hAnsi="Times New Roman"/>
          <w:sz w:val="28"/>
          <w:szCs w:val="28"/>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N 3 к приказу Министерства здравоохранения и социального развития Российской Федерации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bookmarkStart w:id="6" w:name="Par135"/>
      <w:bookmarkEnd w:id="6"/>
      <w:r w:rsidRPr="006C58B1">
        <w:rPr>
          <w:rFonts w:ascii="Times New Roman" w:hAnsi="Times New Roman"/>
          <w:sz w:val="28"/>
          <w:szCs w:val="28"/>
        </w:rPr>
        <w:t>3) две фотографии 4 x 6 см.</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УФСБ России, то вместо документов, предусмотренных </w:t>
      </w:r>
      <w:hyperlink w:anchor="Par133" w:history="1">
        <w:r w:rsidRPr="006C58B1">
          <w:rPr>
            <w:rFonts w:ascii="Times New Roman" w:hAnsi="Times New Roman"/>
            <w:sz w:val="28"/>
            <w:szCs w:val="28"/>
          </w:rPr>
          <w:t>подпунктами 1</w:t>
        </w:r>
      </w:hyperlink>
      <w:r w:rsidRPr="006C58B1">
        <w:rPr>
          <w:rFonts w:ascii="Times New Roman" w:hAnsi="Times New Roman"/>
          <w:sz w:val="28"/>
          <w:szCs w:val="28"/>
        </w:rPr>
        <w:t xml:space="preserve"> - </w:t>
      </w:r>
      <w:hyperlink w:anchor="Par135" w:history="1">
        <w:r w:rsidRPr="006C58B1">
          <w:rPr>
            <w:rFonts w:ascii="Times New Roman" w:hAnsi="Times New Roman"/>
            <w:sz w:val="28"/>
            <w:szCs w:val="28"/>
          </w:rPr>
          <w:t>3</w:t>
        </w:r>
      </w:hyperlink>
      <w:r w:rsidRPr="006C58B1">
        <w:rPr>
          <w:rFonts w:ascii="Times New Roman" w:hAnsi="Times New Roman"/>
          <w:sz w:val="28"/>
          <w:szCs w:val="28"/>
        </w:rPr>
        <w:t xml:space="preserve"> настоящего пункта, он представляет в конкурсную комиссию справку по </w:t>
      </w:r>
      <w:hyperlink r:id="rId32" w:history="1">
        <w:r w:rsidRPr="006C58B1">
          <w:rPr>
            <w:rFonts w:ascii="Times New Roman" w:hAnsi="Times New Roman"/>
            <w:sz w:val="28"/>
            <w:szCs w:val="28"/>
          </w:rPr>
          <w:t>формам 6</w:t>
        </w:r>
      </w:hyperlink>
      <w:r w:rsidRPr="006C58B1">
        <w:rPr>
          <w:rFonts w:ascii="Times New Roman" w:hAnsi="Times New Roman"/>
          <w:sz w:val="28"/>
          <w:szCs w:val="28"/>
        </w:rPr>
        <w:t xml:space="preserve"> - </w:t>
      </w:r>
      <w:hyperlink r:id="rId33" w:history="1">
        <w:r w:rsidRPr="006C58B1">
          <w:rPr>
            <w:rFonts w:ascii="Times New Roman" w:hAnsi="Times New Roman"/>
            <w:sz w:val="28"/>
            <w:szCs w:val="28"/>
          </w:rPr>
          <w:t>8</w:t>
        </w:r>
      </w:hyperlink>
      <w:r w:rsidRPr="006C58B1">
        <w:rPr>
          <w:rFonts w:ascii="Times New Roman" w:hAnsi="Times New Roman"/>
          <w:sz w:val="28"/>
          <w:szCs w:val="28"/>
        </w:rPr>
        <w:t>,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6.14. Зарегистрированный кандидат на должность Главы района вправе в любое время до принятия конкурсной комиссией решения о представлении Совету района кандидатур на должность Главы района представить письменное заявление о снятии своей кандидатуры с конкурса.</w:t>
      </w:r>
    </w:p>
    <w:p w:rsidR="00CC5D33" w:rsidRPr="006C58B1" w:rsidRDefault="00CC5D33" w:rsidP="00CC5D33">
      <w:pPr>
        <w:autoSpaceDE w:val="0"/>
        <w:autoSpaceDN w:val="0"/>
        <w:adjustRightInd w:val="0"/>
        <w:spacing w:after="0" w:line="240" w:lineRule="auto"/>
        <w:ind w:firstLine="709"/>
        <w:jc w:val="center"/>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7. Процедура проведения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7.1. Для проведения конкурса необходимо участие не менее двух зарегистрированных конкурсной комиссией кандидатов.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xml:space="preserve">7.3.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района, иные </w:t>
      </w:r>
      <w:r w:rsidRPr="006C58B1">
        <w:rPr>
          <w:rFonts w:ascii="Times New Roman" w:hAnsi="Times New Roman"/>
          <w:sz w:val="28"/>
          <w:szCs w:val="28"/>
        </w:rPr>
        <w:lastRenderedPageBreak/>
        <w:t>методы оценки профессиональных и личностных качеств кандидатов (далее - конкурсные испытания).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При проведении конкурса, как правило, проводится индивидуальное собеседование с кандидатами с изложением ими устно программы развития Тейковского муниципального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7.4. Очередность прохождения конкурсных испытаний устанавливается исходя из очередности регистрации заявлений граждан на участие в конкурсе.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7.5. Кандидат, не явившийся для участия в конкурсе, комиссией не рассматривается, и голосование по нему не проводится.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каждой кандидатуре.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Голосование проводится конкурсной комиссией в отсутствие кандидатов.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7.7. Не менее двух кандидатов, набравших наибольшее количество голосов, признаются решением конкурсной комиссии победителями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7.8. По итогам конкурса конкурсная комиссия принимает одно из следующих решений:</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1) о признании не менее двух кандидатов победителями конкурса и представлении их кандидатур Совету района для проведения голосования по избранию на должность Главы района;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2) о признании конкурса несостоявшимся в случае: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если в установленные решением Совета района сроки в конкурсную комиссию представлено менее двух заявлений на участие в конкурсе;</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если ко дню проведения конкурса осталось менее двух зарегистрированных кандидатов;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если на момент принятия конкурсной комиссией решения по итогам конкурса осталось менее двух зарегистрированных кандидатов;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 если в результате проведения конкурса менее двух кандидатов признаны победителями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7.10. Протокол конкурсной комиссии с результатами конкурса направляется в Совет района не позднее трехдневного срока со дня его подписания.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lastRenderedPageBreak/>
        <w:t>7.11. Каждому кандидату сообщается о результатах конкурса в письменной форме в течение трех дней со дня подписания протокола конкурсной комиссии.</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outlineLvl w:val="0"/>
        <w:rPr>
          <w:rFonts w:ascii="Times New Roman" w:hAnsi="Times New Roman"/>
          <w:b/>
          <w:bCs/>
          <w:sz w:val="28"/>
          <w:szCs w:val="28"/>
        </w:rPr>
      </w:pPr>
      <w:r w:rsidRPr="006C58B1">
        <w:rPr>
          <w:rFonts w:ascii="Times New Roman" w:hAnsi="Times New Roman"/>
          <w:b/>
          <w:bCs/>
          <w:sz w:val="28"/>
          <w:szCs w:val="28"/>
        </w:rPr>
        <w:t>8. Заключительные положения</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8.1.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кандидаты производят за счет собственных средств.</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r w:rsidRPr="006C58B1">
        <w:rPr>
          <w:rFonts w:ascii="Times New Roman" w:hAnsi="Times New Roman"/>
          <w:sz w:val="28"/>
          <w:szCs w:val="28"/>
        </w:rPr>
        <w:t>8.2. Материалы конкурсной комиссии, сформированные в дело, хранятся в Совете района в течение двух с половиной лет со дня проведения конкурса.</w:t>
      </w: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709"/>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right"/>
        <w:outlineLvl w:val="0"/>
        <w:rPr>
          <w:rFonts w:ascii="Times New Roman" w:hAnsi="Times New Roman"/>
          <w:sz w:val="28"/>
          <w:szCs w:val="28"/>
        </w:rPr>
      </w:pPr>
      <w:r w:rsidRPr="006C58B1">
        <w:rPr>
          <w:rFonts w:ascii="Times New Roman" w:hAnsi="Times New Roman"/>
          <w:sz w:val="28"/>
          <w:szCs w:val="28"/>
        </w:rPr>
        <w:t>Приложение N 1</w:t>
      </w:r>
    </w:p>
    <w:p w:rsidR="00CC5D33" w:rsidRPr="006C58B1" w:rsidRDefault="00CC5D33" w:rsidP="00CC5D33">
      <w:pPr>
        <w:autoSpaceDE w:val="0"/>
        <w:autoSpaceDN w:val="0"/>
        <w:adjustRightInd w:val="0"/>
        <w:spacing w:after="0" w:line="240" w:lineRule="auto"/>
        <w:jc w:val="right"/>
        <w:rPr>
          <w:rFonts w:ascii="Times New Roman" w:hAnsi="Times New Roman"/>
          <w:sz w:val="28"/>
          <w:szCs w:val="24"/>
        </w:rPr>
      </w:pPr>
      <w:r w:rsidRPr="006C58B1">
        <w:rPr>
          <w:rFonts w:ascii="Times New Roman" w:hAnsi="Times New Roman"/>
          <w:sz w:val="28"/>
          <w:szCs w:val="28"/>
        </w:rPr>
        <w:t xml:space="preserve">к </w:t>
      </w:r>
      <w:r w:rsidRPr="006C58B1">
        <w:rPr>
          <w:rFonts w:ascii="Times New Roman" w:hAnsi="Times New Roman"/>
          <w:sz w:val="28"/>
          <w:szCs w:val="24"/>
        </w:rPr>
        <w:t xml:space="preserve">Порядку проведения конкурса </w:t>
      </w:r>
    </w:p>
    <w:p w:rsidR="00CC5D33" w:rsidRPr="006C58B1" w:rsidRDefault="00CC5D33" w:rsidP="00CC5D33">
      <w:pPr>
        <w:autoSpaceDE w:val="0"/>
        <w:autoSpaceDN w:val="0"/>
        <w:adjustRightInd w:val="0"/>
        <w:spacing w:after="0" w:line="240" w:lineRule="auto"/>
        <w:jc w:val="right"/>
        <w:rPr>
          <w:rFonts w:ascii="Times New Roman" w:hAnsi="Times New Roman"/>
          <w:sz w:val="28"/>
          <w:szCs w:val="24"/>
        </w:rPr>
      </w:pPr>
      <w:r w:rsidRPr="006C58B1">
        <w:rPr>
          <w:rFonts w:ascii="Times New Roman" w:hAnsi="Times New Roman"/>
          <w:sz w:val="28"/>
          <w:szCs w:val="24"/>
        </w:rPr>
        <w:t xml:space="preserve">по отбору кандидатур на должность </w:t>
      </w:r>
    </w:p>
    <w:p w:rsidR="00CC5D33" w:rsidRPr="006C58B1" w:rsidRDefault="00CC5D33" w:rsidP="00CC5D33">
      <w:pPr>
        <w:autoSpaceDE w:val="0"/>
        <w:autoSpaceDN w:val="0"/>
        <w:adjustRightInd w:val="0"/>
        <w:spacing w:after="0" w:line="240" w:lineRule="auto"/>
        <w:jc w:val="right"/>
        <w:rPr>
          <w:rFonts w:ascii="Times New Roman" w:hAnsi="Times New Roman"/>
          <w:sz w:val="28"/>
          <w:szCs w:val="28"/>
        </w:rPr>
      </w:pPr>
      <w:r w:rsidRPr="006C58B1">
        <w:rPr>
          <w:rFonts w:ascii="Times New Roman" w:hAnsi="Times New Roman"/>
          <w:sz w:val="28"/>
          <w:szCs w:val="24"/>
        </w:rPr>
        <w:t>главы Тейковского муниципального района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В комиссию по </w:t>
      </w:r>
      <w:proofErr w:type="gramStart"/>
      <w:r w:rsidRPr="006C58B1">
        <w:rPr>
          <w:rFonts w:ascii="Courier New" w:hAnsi="Courier New" w:cs="Courier New"/>
          <w:sz w:val="20"/>
          <w:szCs w:val="20"/>
        </w:rPr>
        <w:t>проведению  конкурса</w:t>
      </w:r>
      <w:proofErr w:type="gramEnd"/>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по отбору кандидатур </w:t>
      </w:r>
      <w:proofErr w:type="gramStart"/>
      <w:r w:rsidRPr="006C58B1">
        <w:rPr>
          <w:rFonts w:ascii="Courier New" w:hAnsi="Courier New" w:cs="Courier New"/>
          <w:sz w:val="20"/>
          <w:szCs w:val="20"/>
        </w:rPr>
        <w:t>на  должность</w:t>
      </w:r>
      <w:proofErr w:type="gramEnd"/>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roofErr w:type="gramStart"/>
      <w:r w:rsidRPr="006C58B1">
        <w:rPr>
          <w:rFonts w:ascii="Courier New" w:hAnsi="Courier New" w:cs="Courier New"/>
          <w:sz w:val="20"/>
          <w:szCs w:val="20"/>
        </w:rPr>
        <w:t>Главы  Тейковского</w:t>
      </w:r>
      <w:proofErr w:type="gramEnd"/>
      <w:r w:rsidRPr="006C58B1">
        <w:rPr>
          <w:rFonts w:ascii="Courier New" w:hAnsi="Courier New" w:cs="Courier New"/>
          <w:sz w:val="20"/>
          <w:szCs w:val="20"/>
        </w:rPr>
        <w:t xml:space="preserve"> муниципального</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района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от 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(фамилия, имя, отчество</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указываются полностью)</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год рождения 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зарегистрированного(ой) по адресу:</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проживающего(ей) по адресу:</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паспорт 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телефон</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bookmarkStart w:id="7" w:name="Par202"/>
      <w:bookmarkEnd w:id="7"/>
      <w:r w:rsidRPr="006C58B1">
        <w:rPr>
          <w:rFonts w:ascii="Courier New" w:hAnsi="Courier New" w:cs="Courier New"/>
          <w:sz w:val="20"/>
          <w:szCs w:val="20"/>
        </w:rPr>
        <w:t xml:space="preserve">                                 Заявление</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roofErr w:type="gramStart"/>
      <w:r w:rsidRPr="006C58B1">
        <w:rPr>
          <w:rFonts w:ascii="Courier New" w:hAnsi="Courier New" w:cs="Courier New"/>
          <w:sz w:val="20"/>
          <w:szCs w:val="20"/>
        </w:rPr>
        <w:t>Прошу  допустить</w:t>
      </w:r>
      <w:proofErr w:type="gramEnd"/>
      <w:r w:rsidRPr="006C58B1">
        <w:rPr>
          <w:rFonts w:ascii="Courier New" w:hAnsi="Courier New" w:cs="Courier New"/>
          <w:sz w:val="20"/>
          <w:szCs w:val="20"/>
        </w:rPr>
        <w:t xml:space="preserve"> к участию в конкурсе по отбору кандидатур на должность</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Главы Тейковского муниципального района.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Сообщаю следующие сведения о судимости &lt;1&gt;:</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__________________________________________________________________________.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Информирую о том, что осуществляю полномочия депутата представительного</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органа ___________________ на непостоянной основе &lt;2&gt;.</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roofErr w:type="gramStart"/>
      <w:r w:rsidRPr="006C58B1">
        <w:rPr>
          <w:rFonts w:ascii="Courier New" w:hAnsi="Courier New" w:cs="Courier New"/>
          <w:sz w:val="20"/>
          <w:szCs w:val="20"/>
        </w:rPr>
        <w:t xml:space="preserve">Уведомляю,   </w:t>
      </w:r>
      <w:proofErr w:type="gramEnd"/>
      <w:r w:rsidRPr="006C58B1">
        <w:rPr>
          <w:rFonts w:ascii="Courier New" w:hAnsi="Courier New" w:cs="Courier New"/>
          <w:sz w:val="20"/>
          <w:szCs w:val="20"/>
        </w:rPr>
        <w:t>что  на  момент  предоставления  документов  в  конкурсную</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комиссию:</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roofErr w:type="gramStart"/>
      <w:r w:rsidRPr="006C58B1">
        <w:rPr>
          <w:rFonts w:ascii="Courier New" w:hAnsi="Courier New" w:cs="Courier New"/>
          <w:sz w:val="20"/>
          <w:szCs w:val="20"/>
        </w:rPr>
        <w:t>имею  (</w:t>
      </w:r>
      <w:proofErr w:type="gramEnd"/>
      <w:r w:rsidRPr="006C58B1">
        <w:rPr>
          <w:rFonts w:ascii="Courier New" w:hAnsi="Courier New" w:cs="Courier New"/>
          <w:sz w:val="20"/>
          <w:szCs w:val="20"/>
        </w:rPr>
        <w:t>не  имею)  счетов  (вкладов), храню (не храню) наличные денежные</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proofErr w:type="gramStart"/>
      <w:r w:rsidRPr="006C58B1">
        <w:rPr>
          <w:rFonts w:ascii="Courier New" w:hAnsi="Courier New" w:cs="Courier New"/>
          <w:sz w:val="20"/>
          <w:szCs w:val="20"/>
        </w:rPr>
        <w:t>средства  и</w:t>
      </w:r>
      <w:proofErr w:type="gramEnd"/>
      <w:r w:rsidRPr="006C58B1">
        <w:rPr>
          <w:rFonts w:ascii="Courier New" w:hAnsi="Courier New" w:cs="Courier New"/>
          <w:sz w:val="20"/>
          <w:szCs w:val="20"/>
        </w:rPr>
        <w:t xml:space="preserve">  ценности  в  иностранных  банках,  расположенных  за пределами</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proofErr w:type="gramStart"/>
      <w:r w:rsidRPr="006C58B1">
        <w:rPr>
          <w:rFonts w:ascii="Courier New" w:hAnsi="Courier New" w:cs="Courier New"/>
          <w:sz w:val="20"/>
          <w:szCs w:val="20"/>
        </w:rPr>
        <w:t>территории  Российской</w:t>
      </w:r>
      <w:proofErr w:type="gramEnd"/>
      <w:r w:rsidRPr="006C58B1">
        <w:rPr>
          <w:rFonts w:ascii="Courier New" w:hAnsi="Courier New" w:cs="Courier New"/>
          <w:sz w:val="20"/>
          <w:szCs w:val="20"/>
        </w:rPr>
        <w:t xml:space="preserve">  Федерации, владею (не владею) и (или) пользуюсь (не</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пользуюсь) иностранными финансовыми инструментами (нужное подчеркнуть);</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roofErr w:type="gramStart"/>
      <w:r w:rsidRPr="006C58B1">
        <w:rPr>
          <w:rFonts w:ascii="Courier New" w:hAnsi="Courier New" w:cs="Courier New"/>
          <w:sz w:val="20"/>
          <w:szCs w:val="20"/>
        </w:rPr>
        <w:t>о  наличии</w:t>
      </w:r>
      <w:proofErr w:type="gramEnd"/>
      <w:r w:rsidRPr="006C58B1">
        <w:rPr>
          <w:rFonts w:ascii="Courier New" w:hAnsi="Courier New" w:cs="Courier New"/>
          <w:sz w:val="20"/>
          <w:szCs w:val="20"/>
        </w:rPr>
        <w:t xml:space="preserve">  (отсутствии) гражданства иностранного государства, или вида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proofErr w:type="gramStart"/>
      <w:r w:rsidRPr="006C58B1">
        <w:rPr>
          <w:rFonts w:ascii="Courier New" w:hAnsi="Courier New" w:cs="Courier New"/>
          <w:sz w:val="20"/>
          <w:szCs w:val="20"/>
        </w:rPr>
        <w:t>на  жительство</w:t>
      </w:r>
      <w:proofErr w:type="gramEnd"/>
      <w:r w:rsidRPr="006C58B1">
        <w:rPr>
          <w:rFonts w:ascii="Courier New" w:hAnsi="Courier New" w:cs="Courier New"/>
          <w:sz w:val="20"/>
          <w:szCs w:val="20"/>
        </w:rPr>
        <w:t>,  или  иного  документа, подтверждающего право на постоянное</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proofErr w:type="gramStart"/>
      <w:r w:rsidRPr="006C58B1">
        <w:rPr>
          <w:rFonts w:ascii="Courier New" w:hAnsi="Courier New" w:cs="Courier New"/>
          <w:sz w:val="20"/>
          <w:szCs w:val="20"/>
        </w:rPr>
        <w:t>проживание  гражданина</w:t>
      </w:r>
      <w:proofErr w:type="gramEnd"/>
      <w:r w:rsidRPr="006C58B1">
        <w:rPr>
          <w:rFonts w:ascii="Courier New" w:hAnsi="Courier New" w:cs="Courier New"/>
          <w:sz w:val="20"/>
          <w:szCs w:val="20"/>
        </w:rPr>
        <w:t xml:space="preserve">  Российской  Федерации  на  территории  иностранного</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государства (нужное подчеркнуть)</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______________________________________________________________________ &lt;3&gt;;</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не  имею в соответствии с Федеральным </w:t>
      </w:r>
      <w:hyperlink r:id="rId34" w:history="1">
        <w:r w:rsidRPr="006C58B1">
          <w:rPr>
            <w:rFonts w:ascii="Courier New" w:hAnsi="Courier New" w:cs="Courier New"/>
            <w:color w:val="0000FF"/>
            <w:sz w:val="20"/>
            <w:szCs w:val="20"/>
          </w:rPr>
          <w:t>законом</w:t>
        </w:r>
      </w:hyperlink>
      <w:r w:rsidRPr="006C58B1">
        <w:rPr>
          <w:rFonts w:ascii="Courier New" w:hAnsi="Courier New" w:cs="Courier New"/>
          <w:sz w:val="20"/>
          <w:szCs w:val="20"/>
        </w:rPr>
        <w:t xml:space="preserve"> от 12.06.2002 N 67-ФЗ "Об</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proofErr w:type="gramStart"/>
      <w:r w:rsidRPr="006C58B1">
        <w:rPr>
          <w:rFonts w:ascii="Courier New" w:hAnsi="Courier New" w:cs="Courier New"/>
          <w:sz w:val="20"/>
          <w:szCs w:val="20"/>
        </w:rPr>
        <w:t>основных  гарантиях</w:t>
      </w:r>
      <w:proofErr w:type="gramEnd"/>
      <w:r w:rsidRPr="006C58B1">
        <w:rPr>
          <w:rFonts w:ascii="Courier New" w:hAnsi="Courier New" w:cs="Courier New"/>
          <w:sz w:val="20"/>
          <w:szCs w:val="20"/>
        </w:rPr>
        <w:t xml:space="preserve">  избирательных  прав  и  права на участие в референдуме</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proofErr w:type="gramStart"/>
      <w:r w:rsidRPr="006C58B1">
        <w:rPr>
          <w:rFonts w:ascii="Courier New" w:hAnsi="Courier New" w:cs="Courier New"/>
          <w:sz w:val="20"/>
          <w:szCs w:val="20"/>
        </w:rPr>
        <w:t>граждан  Российской</w:t>
      </w:r>
      <w:proofErr w:type="gramEnd"/>
      <w:r w:rsidRPr="006C58B1">
        <w:rPr>
          <w:rFonts w:ascii="Courier New" w:hAnsi="Courier New" w:cs="Courier New"/>
          <w:sz w:val="20"/>
          <w:szCs w:val="20"/>
        </w:rPr>
        <w:t xml:space="preserve">  Федерации" ограничений пассивного избирательного права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для избрания выборным должностным лицом местного самоуправления.</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roofErr w:type="gramStart"/>
      <w:r w:rsidRPr="006C58B1">
        <w:rPr>
          <w:rFonts w:ascii="Courier New" w:hAnsi="Courier New" w:cs="Courier New"/>
          <w:sz w:val="20"/>
          <w:szCs w:val="20"/>
        </w:rPr>
        <w:t>С  проведением</w:t>
      </w:r>
      <w:proofErr w:type="gramEnd"/>
      <w:r w:rsidRPr="006C58B1">
        <w:rPr>
          <w:rFonts w:ascii="Courier New" w:hAnsi="Courier New" w:cs="Courier New"/>
          <w:sz w:val="20"/>
          <w:szCs w:val="20"/>
        </w:rPr>
        <w:t xml:space="preserve">  процедуры  оформления допуска к сведениям, составляющим</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государственную и иную охраняемую законом тайну, согласен(а).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w:t>
      </w:r>
      <w:proofErr w:type="gramStart"/>
      <w:r w:rsidRPr="006C58B1">
        <w:rPr>
          <w:rFonts w:ascii="Courier New" w:hAnsi="Courier New" w:cs="Courier New"/>
          <w:sz w:val="20"/>
          <w:szCs w:val="20"/>
        </w:rPr>
        <w:t>В  случае</w:t>
      </w:r>
      <w:proofErr w:type="gramEnd"/>
      <w:r w:rsidRPr="006C58B1">
        <w:rPr>
          <w:rFonts w:ascii="Courier New" w:hAnsi="Courier New" w:cs="Courier New"/>
          <w:sz w:val="20"/>
          <w:szCs w:val="20"/>
        </w:rPr>
        <w:t xml:space="preserve">  избрания  Советом Тейковского муниципального  района  меня  Главой Тейковского муниципального района  из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Тейковского муниципального района.</w:t>
      </w:r>
    </w:p>
    <w:p w:rsidR="00CC5D33" w:rsidRPr="006C58B1" w:rsidRDefault="00CC5D33" w:rsidP="00CC5D33"/>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lastRenderedPageBreak/>
        <w:t>Приложение (перечень представленных документов):</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1.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2.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3.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4.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5.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6.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7.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8.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9. ______________________________________________________,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10. _____________________________________________________, на _____ листах.</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"___" _____________ 20___ г.                        _______________________</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 xml:space="preserve">                                                            подпись</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Заявление и указанные документы к нему принял(а):</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секретарь конкурсной комиссии:</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___________________________________________________________________________</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 xml:space="preserve">                                   (ФИО)</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"___" _____________ 20___ г.                        _______________________</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 xml:space="preserve">                                                            подпись</w:t>
      </w: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r w:rsidRPr="006C58B1">
        <w:rPr>
          <w:rFonts w:ascii="Times New Roman" w:hAnsi="Times New Roman"/>
          <w:sz w:val="28"/>
          <w:szCs w:val="28"/>
        </w:rPr>
        <w:t>--------------------------------</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&lt;1&gt; 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&lt;2&gt; Указывается наименование соответствующего представительного органа, депутатом которого является гражданин. Если гражданин не исполняет обязанности депутата на непостоянной основе, то в соответствующей строке проставляется прочерк.</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&lt;3&gt; 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p w:rsidR="00CC5D33" w:rsidRPr="006C58B1" w:rsidRDefault="00CC5D33" w:rsidP="00CC5D33">
      <w:pPr>
        <w:autoSpaceDE w:val="0"/>
        <w:autoSpaceDN w:val="0"/>
        <w:adjustRightInd w:val="0"/>
        <w:spacing w:after="0" w:line="240" w:lineRule="auto"/>
        <w:jc w:val="right"/>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right"/>
        <w:rPr>
          <w:rFonts w:ascii="Times New Roman" w:hAnsi="Times New Roman"/>
          <w:sz w:val="28"/>
          <w:szCs w:val="28"/>
        </w:rPr>
      </w:pPr>
    </w:p>
    <w:p w:rsidR="00CC5D33" w:rsidRDefault="00CC5D33" w:rsidP="00CC5D33">
      <w:pPr>
        <w:autoSpaceDE w:val="0"/>
        <w:autoSpaceDN w:val="0"/>
        <w:adjustRightInd w:val="0"/>
        <w:spacing w:after="0" w:line="240" w:lineRule="auto"/>
        <w:jc w:val="right"/>
        <w:rPr>
          <w:rFonts w:ascii="Times New Roman" w:hAnsi="Times New Roman"/>
          <w:sz w:val="28"/>
          <w:szCs w:val="28"/>
        </w:rPr>
      </w:pPr>
    </w:p>
    <w:p w:rsidR="00CC5D33" w:rsidRDefault="00CC5D33" w:rsidP="00CC5D33">
      <w:pPr>
        <w:autoSpaceDE w:val="0"/>
        <w:autoSpaceDN w:val="0"/>
        <w:adjustRightInd w:val="0"/>
        <w:spacing w:after="0" w:line="240" w:lineRule="auto"/>
        <w:jc w:val="right"/>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right"/>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right"/>
        <w:outlineLvl w:val="0"/>
        <w:rPr>
          <w:rFonts w:ascii="Times New Roman" w:hAnsi="Times New Roman"/>
          <w:sz w:val="28"/>
          <w:szCs w:val="28"/>
        </w:rPr>
      </w:pPr>
      <w:r w:rsidRPr="006C58B1">
        <w:rPr>
          <w:rFonts w:ascii="Times New Roman" w:hAnsi="Times New Roman"/>
          <w:sz w:val="28"/>
          <w:szCs w:val="28"/>
        </w:rPr>
        <w:lastRenderedPageBreak/>
        <w:t>Приложение N 2</w:t>
      </w:r>
    </w:p>
    <w:p w:rsidR="00CC5D33" w:rsidRPr="006C58B1" w:rsidRDefault="00CC5D33" w:rsidP="00CC5D33">
      <w:pPr>
        <w:autoSpaceDE w:val="0"/>
        <w:autoSpaceDN w:val="0"/>
        <w:adjustRightInd w:val="0"/>
        <w:spacing w:after="0" w:line="240" w:lineRule="auto"/>
        <w:jc w:val="right"/>
        <w:rPr>
          <w:rFonts w:ascii="Times New Roman" w:hAnsi="Times New Roman"/>
          <w:sz w:val="28"/>
          <w:szCs w:val="24"/>
        </w:rPr>
      </w:pPr>
      <w:r w:rsidRPr="006C58B1">
        <w:rPr>
          <w:rFonts w:ascii="Times New Roman" w:hAnsi="Times New Roman"/>
          <w:sz w:val="28"/>
          <w:szCs w:val="28"/>
        </w:rPr>
        <w:t xml:space="preserve">к </w:t>
      </w:r>
      <w:r w:rsidRPr="006C58B1">
        <w:rPr>
          <w:rFonts w:ascii="Times New Roman" w:hAnsi="Times New Roman"/>
          <w:sz w:val="28"/>
          <w:szCs w:val="24"/>
        </w:rPr>
        <w:t xml:space="preserve">Порядку проведения конкурса </w:t>
      </w:r>
    </w:p>
    <w:p w:rsidR="00CC5D33" w:rsidRPr="006C58B1" w:rsidRDefault="00CC5D33" w:rsidP="00CC5D33">
      <w:pPr>
        <w:autoSpaceDE w:val="0"/>
        <w:autoSpaceDN w:val="0"/>
        <w:adjustRightInd w:val="0"/>
        <w:spacing w:after="0" w:line="240" w:lineRule="auto"/>
        <w:jc w:val="right"/>
        <w:rPr>
          <w:rFonts w:ascii="Times New Roman" w:hAnsi="Times New Roman"/>
          <w:sz w:val="28"/>
          <w:szCs w:val="24"/>
        </w:rPr>
      </w:pPr>
      <w:r w:rsidRPr="006C58B1">
        <w:rPr>
          <w:rFonts w:ascii="Times New Roman" w:hAnsi="Times New Roman"/>
          <w:sz w:val="28"/>
          <w:szCs w:val="24"/>
        </w:rPr>
        <w:t xml:space="preserve">по отбору кандидатур на должность </w:t>
      </w:r>
    </w:p>
    <w:p w:rsidR="00CC5D33" w:rsidRPr="006C58B1" w:rsidRDefault="00CC5D33" w:rsidP="00CC5D33">
      <w:pPr>
        <w:autoSpaceDE w:val="0"/>
        <w:autoSpaceDN w:val="0"/>
        <w:adjustRightInd w:val="0"/>
        <w:spacing w:after="0" w:line="240" w:lineRule="auto"/>
        <w:jc w:val="right"/>
        <w:rPr>
          <w:rFonts w:ascii="Times New Roman" w:hAnsi="Times New Roman"/>
          <w:sz w:val="28"/>
          <w:szCs w:val="28"/>
        </w:rPr>
      </w:pPr>
      <w:r w:rsidRPr="006C58B1">
        <w:rPr>
          <w:rFonts w:ascii="Times New Roman" w:hAnsi="Times New Roman"/>
          <w:sz w:val="28"/>
          <w:szCs w:val="24"/>
        </w:rPr>
        <w:t>главы Тейковского муниципального района</w:t>
      </w:r>
    </w:p>
    <w:p w:rsidR="00CC5D33" w:rsidRPr="006C58B1" w:rsidRDefault="00CC5D33" w:rsidP="00CC5D33">
      <w:pPr>
        <w:autoSpaceDE w:val="0"/>
        <w:autoSpaceDN w:val="0"/>
        <w:adjustRightInd w:val="0"/>
        <w:spacing w:after="0" w:line="240" w:lineRule="auto"/>
        <w:rPr>
          <w:rFonts w:ascii="Times New Roman" w:hAnsi="Times New Roman"/>
          <w:sz w:val="24"/>
          <w:szCs w:val="24"/>
        </w:rPr>
      </w:pPr>
    </w:p>
    <w:p w:rsidR="00CC5D33" w:rsidRPr="006C58B1" w:rsidRDefault="00CC5D33" w:rsidP="00CC5D33">
      <w:pPr>
        <w:autoSpaceDE w:val="0"/>
        <w:autoSpaceDN w:val="0"/>
        <w:adjustRightInd w:val="0"/>
        <w:spacing w:after="0" w:line="240" w:lineRule="auto"/>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В комиссию по проведению конкурса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по отбору кандидатур </w:t>
      </w:r>
      <w:proofErr w:type="gramStart"/>
      <w:r w:rsidRPr="006C58B1">
        <w:rPr>
          <w:rFonts w:ascii="Courier New" w:hAnsi="Courier New" w:cs="Courier New"/>
          <w:sz w:val="20"/>
          <w:szCs w:val="20"/>
        </w:rPr>
        <w:t>на  должность</w:t>
      </w:r>
      <w:proofErr w:type="gramEnd"/>
      <w:r w:rsidRPr="006C58B1">
        <w:rPr>
          <w:rFonts w:ascii="Courier New" w:hAnsi="Courier New" w:cs="Courier New"/>
          <w:sz w:val="20"/>
          <w:szCs w:val="20"/>
        </w:rPr>
        <w:t xml:space="preserve"> </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Главы Тейковского муниципального района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(далее - конкурсная комиссия)</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155040, Ивановская область, г. Тейково,</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улица Октябрьская, дом 2а, здание</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администрации Тейковского муниципального</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района</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от 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проживающего(ей) по адресу:</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документ, удостоверяющий личность:</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серия _____________ N 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когда, кем выдан ______________________</w:t>
      </w:r>
    </w:p>
    <w:p w:rsidR="00CC5D33" w:rsidRPr="006C58B1" w:rsidRDefault="00CC5D33" w:rsidP="00CC5D33">
      <w:pPr>
        <w:autoSpaceDE w:val="0"/>
        <w:autoSpaceDN w:val="0"/>
        <w:adjustRightInd w:val="0"/>
        <w:spacing w:after="0" w:line="240" w:lineRule="auto"/>
        <w:jc w:val="both"/>
        <w:rPr>
          <w:rFonts w:ascii="Courier New" w:hAnsi="Courier New" w:cs="Courier New"/>
          <w:sz w:val="20"/>
          <w:szCs w:val="20"/>
        </w:rPr>
      </w:pPr>
      <w:r w:rsidRPr="006C58B1">
        <w:rPr>
          <w:rFonts w:ascii="Courier New" w:hAnsi="Courier New" w:cs="Courier New"/>
          <w:sz w:val="20"/>
          <w:szCs w:val="20"/>
        </w:rPr>
        <w:t xml:space="preserve">                                    _______________________________________</w:t>
      </w:r>
    </w:p>
    <w:p w:rsidR="00CC5D33" w:rsidRPr="006C58B1" w:rsidRDefault="00CC5D33" w:rsidP="00CC5D33">
      <w:pPr>
        <w:autoSpaceDE w:val="0"/>
        <w:autoSpaceDN w:val="0"/>
        <w:adjustRightInd w:val="0"/>
        <w:spacing w:after="0" w:line="240" w:lineRule="auto"/>
        <w:jc w:val="center"/>
        <w:rPr>
          <w:rFonts w:ascii="Times New Roman" w:hAnsi="Times New Roman"/>
          <w:sz w:val="28"/>
          <w:szCs w:val="28"/>
        </w:rPr>
      </w:pPr>
    </w:p>
    <w:p w:rsidR="00CC5D33" w:rsidRPr="006C58B1" w:rsidRDefault="00CC5D33" w:rsidP="00CC5D33">
      <w:pPr>
        <w:autoSpaceDE w:val="0"/>
        <w:autoSpaceDN w:val="0"/>
        <w:adjustRightInd w:val="0"/>
        <w:spacing w:after="0" w:line="240" w:lineRule="auto"/>
        <w:jc w:val="center"/>
        <w:rPr>
          <w:rFonts w:ascii="Times New Roman" w:hAnsi="Times New Roman"/>
          <w:sz w:val="28"/>
          <w:szCs w:val="28"/>
        </w:rPr>
      </w:pPr>
      <w:bookmarkStart w:id="8" w:name="Par292"/>
      <w:bookmarkEnd w:id="8"/>
      <w:r w:rsidRPr="006C58B1">
        <w:rPr>
          <w:rFonts w:ascii="Times New Roman" w:hAnsi="Times New Roman"/>
          <w:sz w:val="28"/>
          <w:szCs w:val="28"/>
        </w:rPr>
        <w:t>Согласие</w:t>
      </w:r>
    </w:p>
    <w:p w:rsidR="00CC5D33" w:rsidRPr="006C58B1" w:rsidRDefault="00CC5D33" w:rsidP="00CC5D33">
      <w:pPr>
        <w:autoSpaceDE w:val="0"/>
        <w:autoSpaceDN w:val="0"/>
        <w:adjustRightInd w:val="0"/>
        <w:spacing w:after="0" w:line="240" w:lineRule="auto"/>
        <w:jc w:val="center"/>
        <w:rPr>
          <w:rFonts w:ascii="Times New Roman" w:hAnsi="Times New Roman"/>
          <w:sz w:val="28"/>
          <w:szCs w:val="28"/>
        </w:rPr>
      </w:pPr>
      <w:r w:rsidRPr="006C58B1">
        <w:rPr>
          <w:rFonts w:ascii="Times New Roman" w:hAnsi="Times New Roman"/>
          <w:sz w:val="28"/>
          <w:szCs w:val="28"/>
        </w:rPr>
        <w:t>на обработку персональных данных</w:t>
      </w:r>
    </w:p>
    <w:p w:rsidR="00CC5D33" w:rsidRPr="006C58B1" w:rsidRDefault="00CC5D33" w:rsidP="00CC5D33">
      <w:pPr>
        <w:autoSpaceDE w:val="0"/>
        <w:autoSpaceDN w:val="0"/>
        <w:adjustRightInd w:val="0"/>
        <w:spacing w:after="0" w:line="240" w:lineRule="auto"/>
        <w:jc w:val="both"/>
        <w:rPr>
          <w:rFonts w:ascii="Times New Roman" w:hAnsi="Times New Roman"/>
          <w:sz w:val="28"/>
          <w:szCs w:val="28"/>
        </w:rPr>
      </w:pP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r w:rsidRPr="006C58B1">
        <w:rPr>
          <w:rFonts w:ascii="Times New Roman" w:hAnsi="Times New Roman"/>
          <w:sz w:val="28"/>
          <w:szCs w:val="28"/>
        </w:rPr>
        <w:t xml:space="preserve">Даю согласие на обработку Советом Тейковского муниципального района и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35" w:history="1">
        <w:r w:rsidRPr="006C58B1">
          <w:rPr>
            <w:rFonts w:ascii="Times New Roman" w:hAnsi="Times New Roman"/>
            <w:sz w:val="28"/>
            <w:szCs w:val="28"/>
          </w:rPr>
          <w:t>законом</w:t>
        </w:r>
      </w:hyperlink>
      <w:r w:rsidRPr="006C58B1">
        <w:rPr>
          <w:rFonts w:ascii="Times New Roman" w:hAnsi="Times New Roman"/>
          <w:sz w:val="28"/>
          <w:szCs w:val="28"/>
        </w:rPr>
        <w:t xml:space="preserve"> от 27.07.2006 N 152-ФЗ "О персональных данных" с целью подготовки документов для проведения конкурса по отбору кандидатур на должность Главы Тейковского муниципального района.</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Согласие дано на обработку следующих персональных данных:</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фамилия, имя, отчество;</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должность и место работы;</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дата рождения;</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место рождения;</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домашний адрес;</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сведения об образовании (с указанием года окончания учебного заведения, наименования учебного заведения, специальности по диплому);</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lastRenderedPageBreak/>
        <w:t>- ученая степень, ученое звание;</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сведения о трудовой деятельности;</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сведения о семейном положении;</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сведения о наградах (поощрениях) и званиях (с указанием даты и номера документа, подтверждающего награждение (поощрение));</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 сведения о судимости;</w:t>
      </w:r>
    </w:p>
    <w:p w:rsidR="00CC5D33" w:rsidRPr="006C58B1" w:rsidRDefault="00CC5D33" w:rsidP="00CC5D33">
      <w:pPr>
        <w:autoSpaceDE w:val="0"/>
        <w:autoSpaceDN w:val="0"/>
        <w:adjustRightInd w:val="0"/>
        <w:spacing w:before="200" w:line="240" w:lineRule="auto"/>
        <w:jc w:val="both"/>
        <w:rPr>
          <w:rFonts w:ascii="Courier New" w:hAnsi="Courier New" w:cs="Courier New"/>
          <w:sz w:val="20"/>
          <w:szCs w:val="20"/>
        </w:rPr>
      </w:pPr>
      <w:r w:rsidRPr="006C58B1">
        <w:rPr>
          <w:rFonts w:ascii="Courier New" w:hAnsi="Courier New" w:cs="Courier New"/>
          <w:sz w:val="20"/>
          <w:szCs w:val="20"/>
        </w:rPr>
        <w:t xml:space="preserve">    - ____________________________________________________________________.</w:t>
      </w: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 xml:space="preserve">           (подлежит заполнению при наличии иных персональных данных)</w:t>
      </w:r>
    </w:p>
    <w:p w:rsidR="00CC5D33" w:rsidRPr="006C58B1" w:rsidRDefault="00CC5D33" w:rsidP="00CC5D33">
      <w:pPr>
        <w:autoSpaceDE w:val="0"/>
        <w:autoSpaceDN w:val="0"/>
        <w:adjustRightInd w:val="0"/>
        <w:spacing w:after="0" w:line="240" w:lineRule="auto"/>
        <w:ind w:firstLine="540"/>
        <w:jc w:val="both"/>
        <w:rPr>
          <w:rFonts w:ascii="Times New Roman" w:hAnsi="Times New Roman"/>
          <w:sz w:val="28"/>
          <w:szCs w:val="28"/>
        </w:rPr>
      </w:pPr>
      <w:r w:rsidRPr="006C58B1">
        <w:rPr>
          <w:rFonts w:ascii="Times New Roman" w:hAnsi="Times New Roman"/>
          <w:sz w:val="28"/>
          <w:szCs w:val="28"/>
        </w:rPr>
        <w:t>Действия с моими персональными данными при подготовке документов для проведения конкурса по отбору кандидатур на должность Главы Тейковского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CC5D33" w:rsidRPr="006C58B1" w:rsidRDefault="00CC5D33" w:rsidP="00CC5D33">
      <w:pPr>
        <w:autoSpaceDE w:val="0"/>
        <w:autoSpaceDN w:val="0"/>
        <w:adjustRightInd w:val="0"/>
        <w:spacing w:before="280" w:after="0" w:line="240" w:lineRule="auto"/>
        <w:ind w:firstLine="540"/>
        <w:jc w:val="both"/>
        <w:rPr>
          <w:rFonts w:ascii="Times New Roman" w:hAnsi="Times New Roman"/>
          <w:sz w:val="28"/>
          <w:szCs w:val="28"/>
        </w:rPr>
      </w:pPr>
      <w:r w:rsidRPr="006C58B1">
        <w:rPr>
          <w:rFonts w:ascii="Times New Roman" w:hAnsi="Times New Roman"/>
          <w:sz w:val="28"/>
          <w:szCs w:val="28"/>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Совет Тейковского муниципального района и (или) в конкурсную комиссию.</w:t>
      </w:r>
    </w:p>
    <w:p w:rsidR="00CC5D33" w:rsidRPr="006C58B1" w:rsidRDefault="00CC5D33" w:rsidP="00CC5D33">
      <w:pPr>
        <w:autoSpaceDE w:val="0"/>
        <w:autoSpaceDN w:val="0"/>
        <w:adjustRightInd w:val="0"/>
        <w:spacing w:after="0" w:line="240" w:lineRule="auto"/>
        <w:jc w:val="both"/>
        <w:rPr>
          <w:rFonts w:ascii="Times New Roman" w:hAnsi="Times New Roman"/>
          <w:sz w:val="28"/>
          <w:szCs w:val="28"/>
        </w:rPr>
      </w:pPr>
    </w:p>
    <w:p w:rsidR="00CC5D33" w:rsidRPr="006C58B1"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"___" ____________ 20___ г.                          ______________________</w:t>
      </w:r>
    </w:p>
    <w:p w:rsidR="00CC5D33" w:rsidRDefault="00CC5D33" w:rsidP="00CC5D33">
      <w:pPr>
        <w:autoSpaceDE w:val="0"/>
        <w:autoSpaceDN w:val="0"/>
        <w:adjustRightInd w:val="0"/>
        <w:spacing w:line="240" w:lineRule="auto"/>
        <w:jc w:val="both"/>
        <w:rPr>
          <w:rFonts w:ascii="Courier New" w:hAnsi="Courier New" w:cs="Courier New"/>
          <w:sz w:val="20"/>
          <w:szCs w:val="20"/>
        </w:rPr>
      </w:pPr>
      <w:r w:rsidRPr="006C58B1">
        <w:rPr>
          <w:rFonts w:ascii="Courier New" w:hAnsi="Courier New" w:cs="Courier New"/>
          <w:sz w:val="20"/>
          <w:szCs w:val="20"/>
        </w:rPr>
        <w:t xml:space="preserve">                                                            подпись</w:t>
      </w: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Pr="00572C82"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rPr>
          <w:rFonts w:ascii="Times New Roman" w:hAnsi="Times New Roman"/>
          <w:sz w:val="40"/>
          <w:szCs w:val="40"/>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Pr="00CC5D33" w:rsidRDefault="00CC5D33" w:rsidP="00CC5D33">
      <w:pPr>
        <w:spacing w:after="0" w:line="240" w:lineRule="auto"/>
        <w:jc w:val="center"/>
        <w:rPr>
          <w:rFonts w:ascii="Times New Roman" w:hAnsi="Times New Roman"/>
          <w:color w:val="33CCCC"/>
        </w:rPr>
      </w:pPr>
      <w:r w:rsidRPr="00CC5D33">
        <w:rPr>
          <w:rFonts w:ascii="Times New Roman" w:hAnsi="Times New Roman"/>
          <w:sz w:val="28"/>
          <w:szCs w:val="28"/>
        </w:rPr>
        <w:lastRenderedPageBreak/>
        <w:t xml:space="preserve">  </w:t>
      </w:r>
    </w:p>
    <w:p w:rsidR="00CC5D33" w:rsidRPr="00CC5D33" w:rsidRDefault="00CC5D33" w:rsidP="00CC5D33">
      <w:pPr>
        <w:spacing w:after="0" w:line="240" w:lineRule="auto"/>
        <w:jc w:val="center"/>
        <w:rPr>
          <w:rFonts w:ascii="Times New Roman" w:hAnsi="Times New Roman"/>
          <w:color w:val="33CCCC"/>
        </w:rPr>
      </w:pPr>
      <w:r w:rsidRPr="00CC5D33">
        <w:rPr>
          <w:noProof/>
          <w:lang w:eastAsia="ru-RU"/>
        </w:rPr>
        <mc:AlternateContent>
          <mc:Choice Requires="wps">
            <w:drawing>
              <wp:anchor distT="0" distB="0" distL="114300" distR="114300" simplePos="0" relativeHeight="251661312" behindDoc="0" locked="0" layoutInCell="1" allowOverlap="1" wp14:anchorId="4F556C0C" wp14:editId="1B1EEAAB">
                <wp:simplePos x="0" y="0"/>
                <wp:positionH relativeFrom="column">
                  <wp:posOffset>2514600</wp:posOffset>
                </wp:positionH>
                <wp:positionV relativeFrom="paragraph">
                  <wp:posOffset>-114300</wp:posOffset>
                </wp:positionV>
                <wp:extent cx="740410" cy="100266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D33" w:rsidRDefault="00CC5D33" w:rsidP="00CC5D33">
                            <w:pPr>
                              <w:ind w:left="142"/>
                            </w:pPr>
                            <w:r>
                              <w:rPr>
                                <w:noProof/>
                                <w:sz w:val="20"/>
                                <w:szCs w:val="20"/>
                                <w:lang w:eastAsia="ru-RU"/>
                              </w:rPr>
                              <w:drawing>
                                <wp:inline distT="0" distB="0" distL="0" distR="0" wp14:anchorId="350E74A2" wp14:editId="069D2D64">
                                  <wp:extent cx="704850" cy="866775"/>
                                  <wp:effectExtent l="0" t="0" r="0"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556C0C" id="Прямоугольник 1" o:spid="_x0000_s1027" style="position:absolute;left:0;text-align:left;margin-left:198pt;margin-top:-9pt;width:58.3pt;height:78.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" stroked="f">
                <v:textbox style="mso-fit-shape-to-text:t" inset=".5mm,.3mm,.5mm,.3mm">
                  <w:txbxContent>
                    <w:p w:rsidR="00CC5D33" w:rsidRDefault="00CC5D33" w:rsidP="00CC5D33">
                      <w:pPr>
                        <w:ind w:left="142"/>
                      </w:pPr>
                      <w:r>
                        <w:rPr>
                          <w:noProof/>
                          <w:sz w:val="20"/>
                          <w:szCs w:val="20"/>
                          <w:lang w:eastAsia="ru-RU"/>
                        </w:rPr>
                        <w:drawing>
                          <wp:inline distT="0" distB="0" distL="0" distR="0" wp14:anchorId="350E74A2" wp14:editId="069D2D64">
                            <wp:extent cx="704850" cy="866775"/>
                            <wp:effectExtent l="0" t="0" r="0"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CC5D33" w:rsidRPr="00CC5D33" w:rsidRDefault="00CC5D33" w:rsidP="00CC5D33">
      <w:pPr>
        <w:spacing w:after="0" w:line="240" w:lineRule="auto"/>
        <w:rPr>
          <w:rFonts w:ascii="Times New Roman" w:hAnsi="Times New Roman"/>
        </w:rPr>
      </w:pPr>
      <w:r w:rsidRPr="00CC5D33">
        <w:rPr>
          <w:rFonts w:ascii="Times New Roman" w:hAnsi="Times New Roman"/>
        </w:rPr>
        <w:t xml:space="preserve">                                                                         </w:t>
      </w:r>
    </w:p>
    <w:p w:rsidR="00CC5D33" w:rsidRPr="00CC5D33" w:rsidRDefault="00CC5D33" w:rsidP="00CC5D33">
      <w:pPr>
        <w:spacing w:after="0" w:line="240" w:lineRule="auto"/>
        <w:rPr>
          <w:rFonts w:ascii="Times New Roman" w:hAnsi="Times New Roman"/>
        </w:rPr>
      </w:pPr>
    </w:p>
    <w:p w:rsidR="00CC5D33" w:rsidRPr="00CC5D33" w:rsidRDefault="00CC5D33" w:rsidP="00CC5D33">
      <w:pPr>
        <w:spacing w:after="0" w:line="240" w:lineRule="auto"/>
        <w:rPr>
          <w:rFonts w:ascii="Times New Roman" w:hAnsi="Times New Roman"/>
        </w:rPr>
      </w:pPr>
    </w:p>
    <w:p w:rsidR="00CC5D33" w:rsidRPr="00CC5D33" w:rsidRDefault="00CC5D33" w:rsidP="00CC5D33">
      <w:pPr>
        <w:spacing w:after="0" w:line="240" w:lineRule="auto"/>
        <w:rPr>
          <w:rFonts w:ascii="Times New Roman" w:hAnsi="Times New Roman"/>
        </w:rPr>
      </w:pPr>
    </w:p>
    <w:p w:rsidR="00CC5D33" w:rsidRPr="00CC5D33" w:rsidRDefault="00CC5D33" w:rsidP="00CC5D33">
      <w:pPr>
        <w:spacing w:after="0" w:line="240" w:lineRule="auto"/>
        <w:rPr>
          <w:rFonts w:ascii="Times New Roman" w:hAnsi="Times New Roman"/>
          <w:b/>
          <w:sz w:val="28"/>
          <w:szCs w:val="28"/>
        </w:rPr>
      </w:pPr>
    </w:p>
    <w:p w:rsidR="00CC5D33" w:rsidRPr="00CC5D33" w:rsidRDefault="00CC5D33" w:rsidP="00CC5D33">
      <w:pPr>
        <w:spacing w:after="0" w:line="240" w:lineRule="auto"/>
        <w:jc w:val="center"/>
        <w:rPr>
          <w:rFonts w:ascii="Times New Roman" w:eastAsia="Times New Roman" w:hAnsi="Times New Roman"/>
          <w:b/>
          <w:sz w:val="40"/>
          <w:szCs w:val="40"/>
          <w:lang w:eastAsia="ru-RU"/>
        </w:rPr>
      </w:pPr>
      <w:r w:rsidRPr="00CC5D33">
        <w:rPr>
          <w:rFonts w:ascii="Times New Roman" w:eastAsia="Times New Roman" w:hAnsi="Times New Roman"/>
          <w:b/>
          <w:sz w:val="40"/>
          <w:szCs w:val="40"/>
          <w:lang w:eastAsia="ru-RU"/>
        </w:rPr>
        <w:t>СОВЕТ</w:t>
      </w:r>
    </w:p>
    <w:p w:rsidR="00CC5D33" w:rsidRPr="00CC5D33" w:rsidRDefault="00CC5D33" w:rsidP="00CC5D33">
      <w:pPr>
        <w:spacing w:after="0" w:line="240" w:lineRule="auto"/>
        <w:jc w:val="center"/>
        <w:rPr>
          <w:rFonts w:ascii="Times New Roman" w:eastAsia="Times New Roman" w:hAnsi="Times New Roman"/>
          <w:b/>
          <w:sz w:val="36"/>
          <w:szCs w:val="36"/>
          <w:lang w:eastAsia="ru-RU"/>
        </w:rPr>
      </w:pPr>
      <w:r w:rsidRPr="00CC5D33">
        <w:rPr>
          <w:rFonts w:ascii="Times New Roman" w:eastAsia="Times New Roman" w:hAnsi="Times New Roman"/>
          <w:b/>
          <w:sz w:val="36"/>
          <w:szCs w:val="36"/>
          <w:lang w:eastAsia="ru-RU"/>
        </w:rPr>
        <w:t>ТЕЙКОВСКОГО МУНИЦИПАЛЬНОГО РАЙОНА</w:t>
      </w:r>
    </w:p>
    <w:p w:rsidR="00CC5D33" w:rsidRPr="00CC5D33" w:rsidRDefault="00CC5D33" w:rsidP="00CC5D33">
      <w:pPr>
        <w:spacing w:after="0" w:line="240" w:lineRule="auto"/>
        <w:jc w:val="center"/>
        <w:rPr>
          <w:rFonts w:ascii="Times New Roman" w:eastAsia="Times New Roman" w:hAnsi="Times New Roman"/>
          <w:b/>
          <w:sz w:val="36"/>
          <w:szCs w:val="36"/>
          <w:lang w:eastAsia="ru-RU"/>
        </w:rPr>
      </w:pPr>
      <w:r w:rsidRPr="00CC5D33">
        <w:rPr>
          <w:rFonts w:ascii="Times New Roman" w:eastAsia="Times New Roman" w:hAnsi="Times New Roman"/>
          <w:b/>
          <w:sz w:val="36"/>
          <w:szCs w:val="36"/>
          <w:lang w:eastAsia="ru-RU"/>
        </w:rPr>
        <w:t>ИВАНОВСКОЙ ОБЛАСТИ</w:t>
      </w:r>
    </w:p>
    <w:p w:rsidR="00CC5D33" w:rsidRPr="00CC5D33" w:rsidRDefault="00CC5D33" w:rsidP="00CC5D33">
      <w:pPr>
        <w:spacing w:after="0" w:line="240" w:lineRule="auto"/>
        <w:jc w:val="center"/>
        <w:rPr>
          <w:rFonts w:ascii="Times New Roman" w:hAnsi="Times New Roman"/>
          <w:b/>
          <w:sz w:val="40"/>
          <w:szCs w:val="40"/>
        </w:rPr>
      </w:pPr>
      <w:r w:rsidRPr="00CC5D33">
        <w:rPr>
          <w:rFonts w:ascii="Times New Roman" w:hAnsi="Times New Roman"/>
          <w:b/>
          <w:sz w:val="32"/>
          <w:szCs w:val="32"/>
        </w:rPr>
        <w:t>шестого созыва</w:t>
      </w:r>
      <w:r w:rsidRPr="00CC5D33">
        <w:rPr>
          <w:rFonts w:ascii="Times New Roman" w:hAnsi="Times New Roman"/>
          <w:b/>
          <w:sz w:val="40"/>
          <w:szCs w:val="40"/>
        </w:rPr>
        <w:t xml:space="preserve"> </w:t>
      </w:r>
    </w:p>
    <w:p w:rsidR="00CC5D33" w:rsidRPr="00CC5D33" w:rsidRDefault="00CC5D33" w:rsidP="00CC5D33">
      <w:pPr>
        <w:spacing w:after="0" w:line="240" w:lineRule="auto"/>
        <w:rPr>
          <w:rFonts w:ascii="Times New Roman" w:hAnsi="Times New Roman"/>
          <w:b/>
          <w:sz w:val="40"/>
          <w:szCs w:val="40"/>
        </w:rPr>
      </w:pPr>
    </w:p>
    <w:p w:rsidR="00CC5D33" w:rsidRPr="00CC5D33" w:rsidRDefault="00CC5D33" w:rsidP="00CC5D33">
      <w:pPr>
        <w:spacing w:after="0" w:line="240" w:lineRule="auto"/>
        <w:jc w:val="center"/>
        <w:rPr>
          <w:rFonts w:ascii="Times New Roman" w:hAnsi="Times New Roman"/>
          <w:b/>
          <w:sz w:val="40"/>
          <w:szCs w:val="40"/>
        </w:rPr>
      </w:pPr>
      <w:r w:rsidRPr="00CC5D33">
        <w:rPr>
          <w:rFonts w:ascii="Times New Roman" w:hAnsi="Times New Roman"/>
          <w:b/>
          <w:sz w:val="40"/>
          <w:szCs w:val="40"/>
        </w:rPr>
        <w:t>Р Е Ш Е Н И Е</w:t>
      </w:r>
    </w:p>
    <w:p w:rsidR="00CC5D33" w:rsidRPr="00CC5D33" w:rsidRDefault="00CC5D33" w:rsidP="00CC5D33">
      <w:pPr>
        <w:spacing w:after="0" w:line="240" w:lineRule="auto"/>
        <w:jc w:val="both"/>
        <w:rPr>
          <w:rFonts w:ascii="Times New Roman" w:hAnsi="Times New Roman"/>
          <w:sz w:val="28"/>
          <w:szCs w:val="28"/>
        </w:rPr>
      </w:pPr>
    </w:p>
    <w:p w:rsidR="00CC5D33" w:rsidRPr="00CC5D33" w:rsidRDefault="00CC5D33" w:rsidP="00CC5D33">
      <w:pPr>
        <w:spacing w:after="0" w:line="240" w:lineRule="auto"/>
        <w:jc w:val="both"/>
        <w:rPr>
          <w:rFonts w:ascii="Times New Roman" w:hAnsi="Times New Roman"/>
          <w:sz w:val="28"/>
          <w:szCs w:val="28"/>
        </w:rPr>
      </w:pPr>
    </w:p>
    <w:p w:rsidR="00CC5D33" w:rsidRPr="00CC5D33" w:rsidRDefault="00CC5D33" w:rsidP="00CC5D33">
      <w:pPr>
        <w:spacing w:after="0" w:line="240" w:lineRule="auto"/>
        <w:jc w:val="center"/>
        <w:rPr>
          <w:rFonts w:ascii="Times New Roman" w:hAnsi="Times New Roman"/>
          <w:sz w:val="28"/>
          <w:szCs w:val="28"/>
        </w:rPr>
      </w:pPr>
      <w:r w:rsidRPr="00CC5D33">
        <w:rPr>
          <w:rFonts w:ascii="Times New Roman" w:hAnsi="Times New Roman"/>
          <w:sz w:val="28"/>
          <w:szCs w:val="28"/>
        </w:rPr>
        <w:t>от   18.03.2020 № 470-р</w:t>
      </w:r>
    </w:p>
    <w:p w:rsidR="00CC5D33" w:rsidRPr="00CC5D33" w:rsidRDefault="00CC5D33" w:rsidP="00CC5D33">
      <w:pPr>
        <w:spacing w:after="0" w:line="240" w:lineRule="auto"/>
        <w:jc w:val="center"/>
        <w:rPr>
          <w:rFonts w:ascii="Times New Roman" w:hAnsi="Times New Roman"/>
          <w:sz w:val="28"/>
          <w:szCs w:val="28"/>
        </w:rPr>
      </w:pPr>
      <w:r w:rsidRPr="00CC5D33">
        <w:rPr>
          <w:rFonts w:ascii="Times New Roman" w:hAnsi="Times New Roman"/>
          <w:sz w:val="28"/>
          <w:szCs w:val="28"/>
        </w:rPr>
        <w:t>г. Тейково</w:t>
      </w:r>
    </w:p>
    <w:p w:rsidR="00CC5D33" w:rsidRPr="00CC5D33" w:rsidRDefault="00CC5D33" w:rsidP="00CC5D33">
      <w:pPr>
        <w:spacing w:after="0" w:line="240" w:lineRule="auto"/>
        <w:jc w:val="center"/>
        <w:rPr>
          <w:rFonts w:ascii="Times New Roman" w:hAnsi="Times New Roman"/>
          <w:b/>
          <w:sz w:val="28"/>
          <w:szCs w:val="28"/>
        </w:rPr>
      </w:pPr>
      <w:r w:rsidRPr="00CC5D33">
        <w:rPr>
          <w:rFonts w:ascii="Times New Roman" w:hAnsi="Times New Roman"/>
          <w:b/>
          <w:sz w:val="28"/>
          <w:szCs w:val="28"/>
        </w:rPr>
        <w:t xml:space="preserve">  </w:t>
      </w:r>
    </w:p>
    <w:p w:rsidR="00CC5D33" w:rsidRPr="00CC5D33" w:rsidRDefault="00CC5D33" w:rsidP="00CC5D33">
      <w:pPr>
        <w:spacing w:after="0" w:line="240" w:lineRule="auto"/>
        <w:jc w:val="center"/>
        <w:rPr>
          <w:rFonts w:ascii="Times New Roman" w:hAnsi="Times New Roman"/>
          <w:sz w:val="28"/>
          <w:szCs w:val="28"/>
        </w:rPr>
      </w:pPr>
    </w:p>
    <w:p w:rsidR="00CC5D33" w:rsidRPr="00CC5D33" w:rsidRDefault="00CC5D33" w:rsidP="00CC5D33">
      <w:pPr>
        <w:spacing w:after="0" w:line="240" w:lineRule="auto"/>
        <w:jc w:val="center"/>
        <w:rPr>
          <w:rFonts w:ascii="Times New Roman" w:eastAsia="Times New Roman" w:hAnsi="Times New Roman"/>
          <w:b/>
          <w:spacing w:val="-6"/>
          <w:sz w:val="28"/>
          <w:szCs w:val="28"/>
          <w:lang w:eastAsia="ru-RU"/>
        </w:rPr>
      </w:pPr>
      <w:r w:rsidRPr="00CC5D33">
        <w:rPr>
          <w:rFonts w:ascii="Times New Roman" w:eastAsia="Times New Roman" w:hAnsi="Times New Roman"/>
          <w:b/>
          <w:spacing w:val="-6"/>
          <w:sz w:val="28"/>
          <w:szCs w:val="28"/>
          <w:lang w:eastAsia="ru-RU"/>
        </w:rPr>
        <w:t xml:space="preserve">О проведении конкурса по отбору кандидатур на должность </w:t>
      </w:r>
    </w:p>
    <w:p w:rsidR="00CC5D33" w:rsidRPr="00CC5D33" w:rsidRDefault="00CC5D33" w:rsidP="00CC5D33">
      <w:pPr>
        <w:spacing w:after="0" w:line="240" w:lineRule="auto"/>
        <w:jc w:val="center"/>
        <w:rPr>
          <w:rFonts w:ascii="Times New Roman" w:eastAsia="Times New Roman" w:hAnsi="Times New Roman"/>
          <w:b/>
          <w:spacing w:val="-6"/>
          <w:sz w:val="28"/>
          <w:szCs w:val="28"/>
          <w:lang w:eastAsia="ru-RU"/>
        </w:rPr>
      </w:pPr>
      <w:r w:rsidRPr="00CC5D33">
        <w:rPr>
          <w:rFonts w:ascii="Times New Roman" w:eastAsia="Times New Roman" w:hAnsi="Times New Roman"/>
          <w:b/>
          <w:spacing w:val="-6"/>
          <w:sz w:val="28"/>
          <w:szCs w:val="28"/>
          <w:lang w:eastAsia="ru-RU"/>
        </w:rPr>
        <w:t>главы Тейковского муниципального района</w:t>
      </w:r>
    </w:p>
    <w:p w:rsidR="00CC5D33" w:rsidRPr="00CC5D33" w:rsidRDefault="00CC5D33" w:rsidP="00CC5D33">
      <w:pPr>
        <w:spacing w:before="100" w:beforeAutospacing="1" w:after="100" w:afterAutospacing="1"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в связи с досрочным прекращением полномочий главы Тейковского муниципального района, предусмотренного Уставом Тейковского муниципального района,</w:t>
      </w:r>
    </w:p>
    <w:p w:rsidR="00CC5D33" w:rsidRPr="00CC5D33" w:rsidRDefault="00CC5D33" w:rsidP="00CC5D33">
      <w:pPr>
        <w:spacing w:after="0" w:line="240" w:lineRule="auto"/>
        <w:jc w:val="both"/>
        <w:rPr>
          <w:rFonts w:ascii="Times New Roman" w:hAnsi="Times New Roman"/>
          <w:sz w:val="28"/>
          <w:szCs w:val="28"/>
        </w:rPr>
      </w:pPr>
    </w:p>
    <w:p w:rsidR="00CC5D33" w:rsidRPr="00CC5D33" w:rsidRDefault="00CC5D33" w:rsidP="00CC5D33">
      <w:pPr>
        <w:spacing w:after="0" w:line="240" w:lineRule="auto"/>
        <w:jc w:val="center"/>
        <w:rPr>
          <w:rFonts w:ascii="Times New Roman" w:hAnsi="Times New Roman"/>
          <w:b/>
          <w:sz w:val="28"/>
          <w:szCs w:val="28"/>
        </w:rPr>
      </w:pPr>
      <w:r w:rsidRPr="00CC5D33">
        <w:rPr>
          <w:rFonts w:ascii="Times New Roman" w:hAnsi="Times New Roman"/>
          <w:b/>
          <w:sz w:val="28"/>
          <w:szCs w:val="28"/>
        </w:rPr>
        <w:t>Совет Тейковского муниципального района РЕШИЛ:</w:t>
      </w:r>
    </w:p>
    <w:p w:rsidR="00CC5D33" w:rsidRPr="00CC5D33" w:rsidRDefault="00CC5D33" w:rsidP="00CC5D33">
      <w:pPr>
        <w:spacing w:after="0" w:line="240" w:lineRule="auto"/>
        <w:jc w:val="both"/>
        <w:rPr>
          <w:rFonts w:ascii="Times New Roman" w:hAnsi="Times New Roman"/>
          <w:sz w:val="28"/>
          <w:szCs w:val="28"/>
        </w:rPr>
      </w:pP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1. Провести конкурс по отбору кандидатур на должность главы Тейковского муниципального района (далее – Конкурс) 14 мая 2020 года в 13 часов 00 минут в помещении Совета Тейковского муниципального района по адресу: Ивановская область, г. Тейково, ул. Октябрьская, д. 2а, здание администрации Тейковского муниципального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2. Дата начала приема документов с 07 апреля 2020 года с 10 часов 00 минут. Дата окончания приема документов 07 мая 2020 года в 15 часов 00 минут.</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3. Требования, предъявляемые к кандидатам на должность главы Тейковского муниципального района (далее – Глава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 xml:space="preserve">право на участие в конкурсе имеют граждане Российской Федерации, достигшие на день проведения конкурса 18 лет.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Тейковского </w:t>
      </w:r>
      <w:r w:rsidRPr="00CC5D33">
        <w:rPr>
          <w:rFonts w:ascii="Times New Roman" w:eastAsia="Times New Roman" w:hAnsi="Times New Roman"/>
          <w:spacing w:val="-6"/>
          <w:sz w:val="28"/>
          <w:szCs w:val="28"/>
          <w:lang w:eastAsia="ru-RU"/>
        </w:rPr>
        <w:lastRenderedPageBreak/>
        <w:t>муниципального района, имеют право участвовать в конкурсе на тех же условиях, что и граждане Российской Федерации. 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36" w:history="1">
        <w:r w:rsidRPr="00CC5D33">
          <w:rPr>
            <w:rFonts w:ascii="Times New Roman" w:eastAsia="Times New Roman" w:hAnsi="Times New Roman"/>
            <w:spacing w:val="-6"/>
            <w:sz w:val="28"/>
            <w:szCs w:val="28"/>
            <w:lang w:eastAsia="ru-RU"/>
          </w:rPr>
          <w:t>законом</w:t>
        </w:r>
      </w:hyperlink>
      <w:r w:rsidRPr="00CC5D33">
        <w:rPr>
          <w:rFonts w:ascii="Times New Roman" w:eastAsia="Times New Roman" w:hAnsi="Times New Roman"/>
          <w:spacing w:val="-6"/>
          <w:sz w:val="28"/>
          <w:szCs w:val="28"/>
          <w:lang w:eastAsia="ru-RU"/>
        </w:rPr>
        <w:t>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Не может быть зарегистрирован кандидатом на должность Главы района гражданин:</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1) признанный судом недееспособным или содержащийся в местах лишения свободы по приговору суда;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6) осужденный за совершение преступлений экстремистской направленности, предусмотренных Уголовным </w:t>
      </w:r>
      <w:hyperlink r:id="rId37" w:history="1">
        <w:r w:rsidRPr="00CC5D33">
          <w:rPr>
            <w:rFonts w:ascii="Times New Roman" w:eastAsia="Times New Roman" w:hAnsi="Times New Roman"/>
            <w:spacing w:val="-6"/>
            <w:sz w:val="28"/>
            <w:szCs w:val="28"/>
            <w:lang w:eastAsia="ru-RU"/>
          </w:rPr>
          <w:t>кодексом</w:t>
        </w:r>
      </w:hyperlink>
      <w:r w:rsidRPr="00CC5D33">
        <w:rPr>
          <w:rFonts w:ascii="Times New Roman" w:eastAsia="Times New Roman" w:hAnsi="Times New Roman"/>
          <w:spacing w:val="-6"/>
          <w:sz w:val="28"/>
          <w:szCs w:val="28"/>
          <w:lang w:eastAsia="ru-RU"/>
        </w:rPr>
        <w:t>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r:id="rId38" w:anchor="P151" w:history="1">
        <w:r w:rsidRPr="00CC5D33">
          <w:rPr>
            <w:rFonts w:ascii="Times New Roman" w:eastAsia="Times New Roman" w:hAnsi="Times New Roman"/>
            <w:spacing w:val="-6"/>
            <w:sz w:val="28"/>
            <w:szCs w:val="28"/>
            <w:lang w:eastAsia="ru-RU"/>
          </w:rPr>
          <w:t>подпунктов 4</w:t>
        </w:r>
      </w:hyperlink>
      <w:r w:rsidRPr="00CC5D33">
        <w:rPr>
          <w:rFonts w:ascii="Times New Roman" w:eastAsia="Times New Roman" w:hAnsi="Times New Roman"/>
          <w:spacing w:val="-6"/>
          <w:sz w:val="28"/>
          <w:szCs w:val="28"/>
          <w:lang w:eastAsia="ru-RU"/>
        </w:rPr>
        <w:t> и </w:t>
      </w:r>
      <w:hyperlink r:id="rId39"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7) подвергнутый административному наказанию за совершение административных правонарушений, предусмотренных </w:t>
      </w:r>
      <w:hyperlink r:id="rId40" w:history="1">
        <w:r w:rsidRPr="00CC5D33">
          <w:rPr>
            <w:rFonts w:ascii="Times New Roman" w:eastAsia="Times New Roman" w:hAnsi="Times New Roman"/>
            <w:spacing w:val="-6"/>
            <w:sz w:val="28"/>
            <w:szCs w:val="28"/>
            <w:lang w:eastAsia="ru-RU"/>
          </w:rPr>
          <w:t>статьями 20.3</w:t>
        </w:r>
      </w:hyperlink>
      <w:r w:rsidRPr="00CC5D33">
        <w:rPr>
          <w:rFonts w:ascii="Times New Roman" w:eastAsia="Times New Roman" w:hAnsi="Times New Roman"/>
          <w:spacing w:val="-6"/>
          <w:sz w:val="28"/>
          <w:szCs w:val="28"/>
          <w:lang w:eastAsia="ru-RU"/>
        </w:rPr>
        <w:t> и </w:t>
      </w:r>
      <w:hyperlink r:id="rId41" w:history="1">
        <w:r w:rsidRPr="00CC5D33">
          <w:rPr>
            <w:rFonts w:ascii="Times New Roman" w:eastAsia="Times New Roman" w:hAnsi="Times New Roman"/>
            <w:spacing w:val="-6"/>
            <w:sz w:val="28"/>
            <w:szCs w:val="28"/>
            <w:lang w:eastAsia="ru-RU"/>
          </w:rPr>
          <w:t>20.29</w:t>
        </w:r>
      </w:hyperlink>
      <w:r w:rsidRPr="00CC5D33">
        <w:rPr>
          <w:rFonts w:ascii="Times New Roman" w:eastAsia="Times New Roman" w:hAnsi="Times New Roman"/>
          <w:spacing w:val="-6"/>
          <w:sz w:val="28"/>
          <w:szCs w:val="28"/>
          <w:lang w:eastAsia="ru-RU"/>
        </w:rPr>
        <w:t>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8) в отношении которого вступившим в силу решением суда установлен факт нарушения ограничений, предусмотренных </w:t>
      </w:r>
      <w:hyperlink r:id="rId42" w:history="1">
        <w:r w:rsidRPr="00CC5D33">
          <w:rPr>
            <w:rFonts w:ascii="Times New Roman" w:eastAsia="Times New Roman" w:hAnsi="Times New Roman"/>
            <w:spacing w:val="-6"/>
            <w:sz w:val="28"/>
            <w:szCs w:val="28"/>
            <w:lang w:eastAsia="ru-RU"/>
          </w:rPr>
          <w:t>пунктом 1 статьи 56</w:t>
        </w:r>
      </w:hyperlink>
      <w:r w:rsidRPr="00CC5D33">
        <w:rPr>
          <w:rFonts w:ascii="Times New Roman" w:eastAsia="Times New Roman" w:hAnsi="Times New Roman"/>
          <w:spacing w:val="-6"/>
          <w:sz w:val="28"/>
          <w:szCs w:val="28"/>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43" w:history="1">
        <w:r w:rsidRPr="00CC5D33">
          <w:rPr>
            <w:rFonts w:ascii="Times New Roman" w:eastAsia="Times New Roman" w:hAnsi="Times New Roman"/>
            <w:spacing w:val="-6"/>
            <w:sz w:val="28"/>
            <w:szCs w:val="28"/>
            <w:lang w:eastAsia="ru-RU"/>
          </w:rPr>
          <w:t>подпунктом "ж" пункта 7</w:t>
        </w:r>
      </w:hyperlink>
      <w:r w:rsidRPr="00CC5D33">
        <w:rPr>
          <w:rFonts w:ascii="Times New Roman" w:eastAsia="Times New Roman" w:hAnsi="Times New Roman"/>
          <w:spacing w:val="-6"/>
          <w:sz w:val="28"/>
          <w:szCs w:val="28"/>
          <w:lang w:eastAsia="ru-RU"/>
        </w:rPr>
        <w:t> и </w:t>
      </w:r>
      <w:hyperlink r:id="rId44" w:history="1">
        <w:r w:rsidRPr="00CC5D33">
          <w:rPr>
            <w:rFonts w:ascii="Times New Roman" w:eastAsia="Times New Roman" w:hAnsi="Times New Roman"/>
            <w:spacing w:val="-6"/>
            <w:sz w:val="28"/>
            <w:szCs w:val="28"/>
            <w:lang w:eastAsia="ru-RU"/>
          </w:rPr>
          <w:t>подпунктом "ж" пункта 8 статьи 76</w:t>
        </w:r>
      </w:hyperlink>
      <w:r w:rsidRPr="00CC5D33">
        <w:rPr>
          <w:rFonts w:ascii="Times New Roman" w:eastAsia="Times New Roman" w:hAnsi="Times New Roman"/>
          <w:spacing w:val="-6"/>
          <w:sz w:val="28"/>
          <w:szCs w:val="28"/>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после вступления в силу Федерального </w:t>
      </w:r>
      <w:hyperlink r:id="rId45" w:history="1">
        <w:r w:rsidRPr="00CC5D33">
          <w:rPr>
            <w:rFonts w:ascii="Times New Roman" w:eastAsia="Times New Roman" w:hAnsi="Times New Roman"/>
            <w:spacing w:val="-6"/>
            <w:sz w:val="28"/>
            <w:szCs w:val="28"/>
            <w:lang w:eastAsia="ru-RU"/>
          </w:rPr>
          <w:t>закона</w:t>
        </w:r>
      </w:hyperlink>
      <w:r w:rsidRPr="00CC5D33">
        <w:rPr>
          <w:rFonts w:ascii="Times New Roman" w:eastAsia="Times New Roman" w:hAnsi="Times New Roman"/>
          <w:spacing w:val="-6"/>
          <w:sz w:val="28"/>
          <w:szCs w:val="28"/>
          <w:lang w:eastAsia="ru-RU"/>
        </w:rPr>
        <w:t xml:space="preserve"> от 05.12.2006 N 225-ФЗ «О внесении изменений в Федеральный закон «Об основных </w:t>
      </w:r>
      <w:r w:rsidRPr="00CC5D33">
        <w:rPr>
          <w:rFonts w:ascii="Times New Roman" w:eastAsia="Times New Roman" w:hAnsi="Times New Roman"/>
          <w:spacing w:val="-6"/>
          <w:sz w:val="28"/>
          <w:szCs w:val="28"/>
          <w:lang w:eastAsia="ru-RU"/>
        </w:rPr>
        <w:lastRenderedPageBreak/>
        <w:t>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района об избрании Главы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Если срок действия ограничений пассивного избирательного права, предусмотренных </w:t>
      </w:r>
      <w:hyperlink r:id="rId46" w:anchor="P151" w:history="1">
        <w:r w:rsidRPr="00CC5D33">
          <w:rPr>
            <w:rFonts w:ascii="Times New Roman" w:eastAsia="Times New Roman" w:hAnsi="Times New Roman"/>
            <w:spacing w:val="-6"/>
            <w:sz w:val="28"/>
            <w:szCs w:val="28"/>
            <w:lang w:eastAsia="ru-RU"/>
          </w:rPr>
          <w:t>подпунктами 4</w:t>
        </w:r>
      </w:hyperlink>
      <w:r w:rsidRPr="00CC5D33">
        <w:rPr>
          <w:rFonts w:ascii="Times New Roman" w:eastAsia="Times New Roman" w:hAnsi="Times New Roman"/>
          <w:spacing w:val="-6"/>
          <w:sz w:val="28"/>
          <w:szCs w:val="28"/>
          <w:lang w:eastAsia="ru-RU"/>
        </w:rPr>
        <w:t> и </w:t>
      </w:r>
      <w:hyperlink r:id="rId47"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48" w:anchor="P150" w:history="1">
        <w:r w:rsidRPr="00CC5D33">
          <w:rPr>
            <w:rFonts w:ascii="Times New Roman" w:eastAsia="Times New Roman" w:hAnsi="Times New Roman"/>
            <w:spacing w:val="-6"/>
            <w:sz w:val="28"/>
            <w:szCs w:val="28"/>
            <w:lang w:eastAsia="ru-RU"/>
          </w:rPr>
          <w:t>подпунктами 3</w:t>
        </w:r>
      </w:hyperlink>
      <w:r w:rsidRPr="00CC5D33">
        <w:rPr>
          <w:rFonts w:ascii="Times New Roman" w:eastAsia="Times New Roman" w:hAnsi="Times New Roman"/>
          <w:spacing w:val="-6"/>
          <w:sz w:val="28"/>
          <w:szCs w:val="28"/>
          <w:lang w:eastAsia="ru-RU"/>
        </w:rPr>
        <w:t> - </w:t>
      </w:r>
      <w:hyperlink r:id="rId49"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 прекращается со дня вступления в силу этого уголовного закона.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50" w:anchor="P151" w:history="1">
        <w:r w:rsidRPr="00CC5D33">
          <w:rPr>
            <w:rFonts w:ascii="Times New Roman" w:eastAsia="Times New Roman" w:hAnsi="Times New Roman"/>
            <w:spacing w:val="-6"/>
            <w:sz w:val="28"/>
            <w:szCs w:val="28"/>
            <w:lang w:eastAsia="ru-RU"/>
          </w:rPr>
          <w:t>подпунктами 4</w:t>
        </w:r>
      </w:hyperlink>
      <w:r w:rsidRPr="00CC5D33">
        <w:rPr>
          <w:rFonts w:ascii="Times New Roman" w:eastAsia="Times New Roman" w:hAnsi="Times New Roman"/>
          <w:spacing w:val="-6"/>
          <w:sz w:val="28"/>
          <w:szCs w:val="28"/>
          <w:lang w:eastAsia="ru-RU"/>
        </w:rPr>
        <w:t> и </w:t>
      </w:r>
      <w:hyperlink r:id="rId51"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 действуют до истечения десяти лет со дня снятия или погашения судимости.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района, если конкурс состоится до истечения установленного судом срока.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Не может быть зарегистрирован кандидатом на должность Главы района гражданин, замещавший должность Главы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района, либо отрешенный от должности Главы района Губернатором Ивановской области, либо удаленный в отставку Советом района, если конкурс по отбору кандидатур на должность Главы района назначен в связи с указанными обстоятельствами.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Перечень документов, представляемых гражданами для участия в конкурсе по отбору кандидатур на должность Главы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1) </w:t>
      </w:r>
      <w:hyperlink r:id="rId52" w:anchor="P231" w:history="1">
        <w:r w:rsidRPr="00CC5D33">
          <w:rPr>
            <w:rFonts w:ascii="Times New Roman" w:eastAsia="Times New Roman" w:hAnsi="Times New Roman"/>
            <w:spacing w:val="-6"/>
            <w:sz w:val="28"/>
            <w:szCs w:val="28"/>
            <w:lang w:eastAsia="ru-RU"/>
          </w:rPr>
          <w:t>заявление</w:t>
        </w:r>
      </w:hyperlink>
      <w:r w:rsidRPr="00CC5D33">
        <w:rPr>
          <w:rFonts w:ascii="Times New Roman" w:eastAsia="Times New Roman" w:hAnsi="Times New Roman"/>
          <w:spacing w:val="-6"/>
          <w:sz w:val="28"/>
          <w:szCs w:val="28"/>
          <w:lang w:eastAsia="ru-RU"/>
        </w:rPr>
        <w:t xml:space="preserve"> в письменной форме об участии в конкурсе по форме согласно приложению N 1 к </w:t>
      </w:r>
      <w:r w:rsidRPr="00CC5D33">
        <w:rPr>
          <w:rFonts w:ascii="Times New Roman" w:eastAsia="Times New Roman" w:hAnsi="Times New Roman"/>
          <w:sz w:val="28"/>
          <w:szCs w:val="24"/>
          <w:lang w:eastAsia="ru-RU"/>
        </w:rPr>
        <w:t>Порядку проведения конкурса по отбору кандидатур на должность главы Тейковского муниципального района</w:t>
      </w:r>
      <w:r w:rsidRPr="00CC5D33">
        <w:rPr>
          <w:rFonts w:ascii="Times New Roman" w:eastAsia="Times New Roman" w:hAnsi="Times New Roman"/>
          <w:spacing w:val="-6"/>
          <w:sz w:val="28"/>
          <w:szCs w:val="28"/>
          <w:lang w:eastAsia="ru-RU"/>
        </w:rPr>
        <w:t xml:space="preserve"> утвержденному </w:t>
      </w:r>
      <w:r w:rsidRPr="00CC5D33">
        <w:rPr>
          <w:rFonts w:ascii="Times New Roman" w:eastAsia="Times New Roman" w:hAnsi="Times New Roman"/>
          <w:sz w:val="28"/>
          <w:szCs w:val="28"/>
          <w:lang w:eastAsia="ru-RU"/>
        </w:rPr>
        <w:t xml:space="preserve">решению </w:t>
      </w:r>
      <w:r w:rsidRPr="00CC5D33">
        <w:rPr>
          <w:rFonts w:ascii="Times New Roman" w:eastAsia="Times New Roman" w:hAnsi="Times New Roman"/>
          <w:sz w:val="28"/>
          <w:szCs w:val="24"/>
          <w:lang w:eastAsia="ru-RU"/>
        </w:rPr>
        <w:t>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r w:rsidRPr="00CC5D33">
        <w:rPr>
          <w:rFonts w:ascii="Times New Roman" w:eastAsia="Times New Roman" w:hAnsi="Times New Roman"/>
          <w:spacing w:val="-6"/>
          <w:sz w:val="28"/>
          <w:szCs w:val="28"/>
          <w:lang w:eastAsia="ru-RU"/>
        </w:rPr>
        <w:t>, с фотографией 3 x 4 см в двух экземплярах;</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2) копию паспорта или заменяющего его документа, удостоверяющего личность гражданина, выданного уполномоченным государственным органом;</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3) </w:t>
      </w:r>
      <w:hyperlink r:id="rId53" w:anchor="P314" w:history="1">
        <w:r w:rsidRPr="00CC5D33">
          <w:rPr>
            <w:rFonts w:ascii="Times New Roman" w:eastAsia="Times New Roman" w:hAnsi="Times New Roman"/>
            <w:spacing w:val="-6"/>
            <w:sz w:val="28"/>
            <w:szCs w:val="28"/>
            <w:lang w:eastAsia="ru-RU"/>
          </w:rPr>
          <w:t>согласие</w:t>
        </w:r>
      </w:hyperlink>
      <w:r w:rsidRPr="00CC5D33">
        <w:rPr>
          <w:rFonts w:ascii="Times New Roman" w:eastAsia="Times New Roman" w:hAnsi="Times New Roman"/>
          <w:spacing w:val="-6"/>
          <w:sz w:val="28"/>
          <w:szCs w:val="28"/>
          <w:lang w:eastAsia="ru-RU"/>
        </w:rPr>
        <w:t xml:space="preserve"> на обработку персональных данных по форме согласно приложению N 2 к </w:t>
      </w:r>
      <w:r w:rsidRPr="00CC5D33">
        <w:rPr>
          <w:rFonts w:ascii="Times New Roman" w:eastAsia="Times New Roman" w:hAnsi="Times New Roman"/>
          <w:sz w:val="28"/>
          <w:szCs w:val="24"/>
          <w:lang w:eastAsia="ru-RU"/>
        </w:rPr>
        <w:t xml:space="preserve">Порядку проведения конкурса по отбору кандидатур на </w:t>
      </w:r>
      <w:r w:rsidRPr="00CC5D33">
        <w:rPr>
          <w:rFonts w:ascii="Times New Roman" w:eastAsia="Times New Roman" w:hAnsi="Times New Roman"/>
          <w:sz w:val="28"/>
          <w:szCs w:val="24"/>
          <w:lang w:eastAsia="ru-RU"/>
        </w:rPr>
        <w:lastRenderedPageBreak/>
        <w:t>должность главы Тейковского муниципального района</w:t>
      </w:r>
      <w:r w:rsidRPr="00CC5D33">
        <w:rPr>
          <w:rFonts w:ascii="Times New Roman" w:eastAsia="Times New Roman" w:hAnsi="Times New Roman"/>
          <w:spacing w:val="-6"/>
          <w:sz w:val="28"/>
          <w:szCs w:val="28"/>
          <w:lang w:eastAsia="ru-RU"/>
        </w:rPr>
        <w:t xml:space="preserve"> утвержденному </w:t>
      </w:r>
      <w:r w:rsidRPr="00CC5D33">
        <w:rPr>
          <w:rFonts w:ascii="Times New Roman" w:eastAsia="Times New Roman" w:hAnsi="Times New Roman"/>
          <w:sz w:val="28"/>
          <w:szCs w:val="28"/>
          <w:lang w:eastAsia="ru-RU"/>
        </w:rPr>
        <w:t xml:space="preserve">решению </w:t>
      </w:r>
      <w:r w:rsidRPr="00CC5D33">
        <w:rPr>
          <w:rFonts w:ascii="Times New Roman" w:eastAsia="Times New Roman" w:hAnsi="Times New Roman"/>
          <w:sz w:val="28"/>
          <w:szCs w:val="24"/>
          <w:lang w:eastAsia="ru-RU"/>
        </w:rPr>
        <w:t>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r w:rsidRPr="00CC5D33">
        <w:rPr>
          <w:rFonts w:ascii="Times New Roman" w:eastAsia="Times New Roman" w:hAnsi="Times New Roman"/>
          <w:spacing w:val="-6"/>
          <w:sz w:val="28"/>
          <w:szCs w:val="28"/>
          <w:lang w:eastAsia="ru-RU"/>
        </w:rPr>
        <w:t>;</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4) справку о наличии (отсутствии) судимости и (или) факта уголовного преследования либо о прекращении уголовного преследования.</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 xml:space="preserve">4. Утвердить извещение об условиях конкурса по отбору кандидатур на должность главы Тейковского муниципального района согласно </w:t>
      </w:r>
      <w:proofErr w:type="gramStart"/>
      <w:r w:rsidRPr="00CC5D33">
        <w:rPr>
          <w:rFonts w:ascii="Times New Roman" w:eastAsia="Times New Roman" w:hAnsi="Times New Roman"/>
          <w:spacing w:val="-6"/>
          <w:sz w:val="28"/>
          <w:szCs w:val="28"/>
          <w:lang w:eastAsia="ru-RU"/>
        </w:rPr>
        <w:t>приложению</w:t>
      </w:r>
      <w:proofErr w:type="gramEnd"/>
      <w:r w:rsidRPr="00CC5D33">
        <w:rPr>
          <w:rFonts w:ascii="Times New Roman" w:eastAsia="Times New Roman" w:hAnsi="Times New Roman"/>
          <w:spacing w:val="-6"/>
          <w:sz w:val="28"/>
          <w:szCs w:val="28"/>
          <w:lang w:eastAsia="ru-RU"/>
        </w:rPr>
        <w:t xml:space="preserve"> к настоящему решению.</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5. Настоящее решение вступает в силу со дня его принятия.</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 xml:space="preserve">6. Опубликовать условия проведения конкурса по отбору кандидатур на должность главы Тейковского муниципального района в газете «Наше время», разместить на официальном сайте администрации Тейковского муниципального района </w:t>
      </w:r>
      <w:hyperlink r:id="rId54" w:history="1">
        <w:r w:rsidRPr="00CC5D33">
          <w:rPr>
            <w:rFonts w:ascii="Times New Roman" w:eastAsia="Times New Roman" w:hAnsi="Times New Roman"/>
            <w:color w:val="0563C1"/>
            <w:spacing w:val="-6"/>
            <w:sz w:val="28"/>
            <w:szCs w:val="28"/>
            <w:u w:val="single"/>
            <w:lang w:val="en-US" w:eastAsia="ru-RU"/>
          </w:rPr>
          <w:t>http</w:t>
        </w:r>
        <w:r w:rsidRPr="00CC5D33">
          <w:rPr>
            <w:rFonts w:ascii="Times New Roman" w:eastAsia="Times New Roman" w:hAnsi="Times New Roman"/>
            <w:color w:val="0563C1"/>
            <w:spacing w:val="-6"/>
            <w:sz w:val="28"/>
            <w:szCs w:val="28"/>
            <w:u w:val="single"/>
            <w:lang w:eastAsia="ru-RU"/>
          </w:rPr>
          <w:t>://</w:t>
        </w:r>
        <w:proofErr w:type="spellStart"/>
        <w:r w:rsidRPr="00CC5D33">
          <w:rPr>
            <w:rFonts w:ascii="Times New Roman" w:eastAsia="Times New Roman" w:hAnsi="Times New Roman"/>
            <w:color w:val="0563C1"/>
            <w:spacing w:val="-6"/>
            <w:sz w:val="28"/>
            <w:szCs w:val="28"/>
            <w:u w:val="single"/>
            <w:lang w:eastAsia="ru-RU"/>
          </w:rPr>
          <w:t>тейково-район.рф</w:t>
        </w:r>
        <w:proofErr w:type="spellEnd"/>
        <w:r w:rsidRPr="00CC5D33">
          <w:rPr>
            <w:rFonts w:ascii="Times New Roman" w:eastAsia="Times New Roman" w:hAnsi="Times New Roman"/>
            <w:color w:val="0563C1"/>
            <w:spacing w:val="-6"/>
            <w:sz w:val="28"/>
            <w:szCs w:val="28"/>
            <w:u w:val="single"/>
            <w:lang w:eastAsia="ru-RU"/>
          </w:rPr>
          <w:t>/</w:t>
        </w:r>
      </w:hyperlink>
      <w:r w:rsidRPr="00CC5D33">
        <w:rPr>
          <w:rFonts w:ascii="Times New Roman" w:eastAsia="Times New Roman" w:hAnsi="Times New Roman"/>
          <w:spacing w:val="-6"/>
          <w:sz w:val="28"/>
          <w:szCs w:val="28"/>
          <w:lang w:eastAsia="ru-RU"/>
        </w:rPr>
        <w:t>.</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p>
    <w:p w:rsidR="00CC5D33" w:rsidRPr="00CC5D33" w:rsidRDefault="00CC5D33" w:rsidP="00CC5D33">
      <w:pPr>
        <w:spacing w:after="0" w:line="240" w:lineRule="auto"/>
        <w:ind w:firstLine="709"/>
        <w:jc w:val="both"/>
        <w:rPr>
          <w:rFonts w:ascii="Times New Roman" w:hAnsi="Times New Roman"/>
          <w:sz w:val="28"/>
          <w:szCs w:val="28"/>
        </w:rPr>
      </w:pPr>
    </w:p>
    <w:p w:rsidR="00CC5D33" w:rsidRPr="00CC5D33" w:rsidRDefault="00CC5D33" w:rsidP="00CC5D33">
      <w:pPr>
        <w:spacing w:after="0" w:line="240" w:lineRule="auto"/>
        <w:jc w:val="both"/>
        <w:rPr>
          <w:rFonts w:ascii="Times New Roman" w:hAnsi="Times New Roman"/>
          <w:b/>
          <w:sz w:val="28"/>
          <w:szCs w:val="28"/>
        </w:rPr>
      </w:pPr>
    </w:p>
    <w:p w:rsidR="00CC5D33" w:rsidRPr="00CC5D33" w:rsidRDefault="00CC5D33" w:rsidP="00CC5D33">
      <w:pPr>
        <w:autoSpaceDE w:val="0"/>
        <w:autoSpaceDN w:val="0"/>
        <w:adjustRightInd w:val="0"/>
        <w:spacing w:after="0" w:line="240" w:lineRule="auto"/>
        <w:rPr>
          <w:rFonts w:ascii="Times New Roman" w:eastAsia="Times New Roman" w:hAnsi="Times New Roman"/>
          <w:b/>
          <w:sz w:val="28"/>
          <w:szCs w:val="28"/>
          <w:lang w:eastAsia="ru-RU"/>
        </w:rPr>
      </w:pPr>
      <w:proofErr w:type="spellStart"/>
      <w:r w:rsidRPr="00CC5D33">
        <w:rPr>
          <w:rFonts w:ascii="Times New Roman" w:eastAsia="Times New Roman" w:hAnsi="Times New Roman"/>
          <w:b/>
          <w:sz w:val="28"/>
          <w:szCs w:val="28"/>
          <w:lang w:eastAsia="ru-RU"/>
        </w:rPr>
        <w:t>И.о</w:t>
      </w:r>
      <w:proofErr w:type="spellEnd"/>
      <w:r w:rsidRPr="00CC5D33">
        <w:rPr>
          <w:rFonts w:ascii="Times New Roman" w:eastAsia="Times New Roman" w:hAnsi="Times New Roman"/>
          <w:b/>
          <w:sz w:val="28"/>
          <w:szCs w:val="28"/>
          <w:lang w:eastAsia="ru-RU"/>
        </w:rPr>
        <w:t xml:space="preserve">. главы Тейковского                     </w:t>
      </w:r>
      <w:proofErr w:type="spellStart"/>
      <w:r w:rsidRPr="00CC5D33">
        <w:rPr>
          <w:rFonts w:ascii="Times New Roman" w:eastAsia="Times New Roman" w:hAnsi="Times New Roman"/>
          <w:b/>
          <w:sz w:val="28"/>
          <w:szCs w:val="28"/>
          <w:lang w:eastAsia="ru-RU"/>
        </w:rPr>
        <w:t>И.о</w:t>
      </w:r>
      <w:proofErr w:type="spellEnd"/>
      <w:r w:rsidRPr="00CC5D33">
        <w:rPr>
          <w:rFonts w:ascii="Times New Roman" w:eastAsia="Times New Roman" w:hAnsi="Times New Roman"/>
          <w:b/>
          <w:sz w:val="28"/>
          <w:szCs w:val="28"/>
          <w:lang w:eastAsia="ru-RU"/>
        </w:rPr>
        <w:t xml:space="preserve">. председателя Совета </w:t>
      </w:r>
    </w:p>
    <w:p w:rsidR="00CC5D33" w:rsidRPr="00CC5D33" w:rsidRDefault="00CC5D33" w:rsidP="00CC5D33">
      <w:pPr>
        <w:spacing w:line="256" w:lineRule="auto"/>
        <w:rPr>
          <w:rFonts w:ascii="Times New Roman" w:hAnsi="Times New Roman"/>
          <w:b/>
          <w:sz w:val="28"/>
          <w:szCs w:val="28"/>
        </w:rPr>
      </w:pPr>
      <w:r w:rsidRPr="00CC5D33">
        <w:rPr>
          <w:rFonts w:ascii="Times New Roman" w:hAnsi="Times New Roman"/>
          <w:b/>
          <w:sz w:val="28"/>
          <w:szCs w:val="28"/>
        </w:rPr>
        <w:t xml:space="preserve">муниципального района                    Тейковского муниципального района   </w:t>
      </w:r>
    </w:p>
    <w:p w:rsidR="00CC5D33" w:rsidRPr="00CC5D33" w:rsidRDefault="00CC5D33" w:rsidP="00CC5D33">
      <w:pPr>
        <w:spacing w:line="256" w:lineRule="auto"/>
        <w:rPr>
          <w:rFonts w:ascii="Times New Roman" w:hAnsi="Times New Roman"/>
          <w:b/>
          <w:sz w:val="28"/>
          <w:szCs w:val="28"/>
        </w:rPr>
      </w:pPr>
      <w:r w:rsidRPr="00CC5D33">
        <w:rPr>
          <w:rFonts w:ascii="Times New Roman" w:hAnsi="Times New Roman"/>
          <w:b/>
          <w:sz w:val="28"/>
          <w:szCs w:val="28"/>
        </w:rPr>
        <w:t xml:space="preserve">                             </w:t>
      </w:r>
    </w:p>
    <w:p w:rsidR="00CC5D33" w:rsidRPr="00CC5D33" w:rsidRDefault="00CC5D33" w:rsidP="00CC5D33">
      <w:pPr>
        <w:spacing w:line="256" w:lineRule="auto"/>
        <w:rPr>
          <w:rFonts w:ascii="Times New Roman" w:hAnsi="Times New Roman"/>
          <w:b/>
          <w:sz w:val="28"/>
          <w:szCs w:val="28"/>
        </w:rPr>
      </w:pPr>
      <w:r w:rsidRPr="00CC5D33">
        <w:rPr>
          <w:rFonts w:ascii="Times New Roman" w:hAnsi="Times New Roman"/>
          <w:b/>
          <w:sz w:val="28"/>
          <w:szCs w:val="28"/>
        </w:rPr>
        <w:t xml:space="preserve">                                Е.С. Фиохина</w:t>
      </w:r>
      <w:r w:rsidRPr="00CC5D33">
        <w:rPr>
          <w:rFonts w:ascii="Times New Roman" w:hAnsi="Times New Roman"/>
          <w:sz w:val="28"/>
          <w:szCs w:val="28"/>
        </w:rPr>
        <w:t xml:space="preserve">                                             </w:t>
      </w:r>
      <w:r w:rsidRPr="00CC5D33">
        <w:rPr>
          <w:rFonts w:ascii="Times New Roman" w:hAnsi="Times New Roman"/>
          <w:b/>
          <w:sz w:val="28"/>
          <w:szCs w:val="28"/>
        </w:rPr>
        <w:t>Д.А. Беликов</w:t>
      </w: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B11D0E" w:rsidRDefault="00B11D0E" w:rsidP="00CC5D33">
      <w:pPr>
        <w:spacing w:after="0" w:line="240" w:lineRule="auto"/>
        <w:jc w:val="right"/>
        <w:rPr>
          <w:rFonts w:ascii="Times New Roman" w:hAnsi="Times New Roman"/>
          <w:sz w:val="28"/>
          <w:szCs w:val="40"/>
        </w:rPr>
      </w:pPr>
    </w:p>
    <w:p w:rsidR="00B11D0E" w:rsidRDefault="00B11D0E" w:rsidP="00CC5D33">
      <w:pPr>
        <w:spacing w:after="0" w:line="240" w:lineRule="auto"/>
        <w:jc w:val="right"/>
        <w:rPr>
          <w:rFonts w:ascii="Times New Roman" w:hAnsi="Times New Roman"/>
          <w:sz w:val="28"/>
          <w:szCs w:val="40"/>
        </w:rPr>
      </w:pPr>
    </w:p>
    <w:p w:rsidR="00B11D0E" w:rsidRDefault="00B11D0E" w:rsidP="00CC5D33">
      <w:pPr>
        <w:spacing w:after="0" w:line="240" w:lineRule="auto"/>
        <w:jc w:val="right"/>
        <w:rPr>
          <w:rFonts w:ascii="Times New Roman" w:hAnsi="Times New Roman"/>
          <w:sz w:val="28"/>
          <w:szCs w:val="40"/>
        </w:rPr>
      </w:pPr>
    </w:p>
    <w:p w:rsid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r w:rsidRPr="00CC5D33">
        <w:rPr>
          <w:rFonts w:ascii="Times New Roman" w:hAnsi="Times New Roman"/>
          <w:sz w:val="28"/>
          <w:szCs w:val="40"/>
        </w:rPr>
        <w:lastRenderedPageBreak/>
        <w:t xml:space="preserve">Приложение к решению </w:t>
      </w:r>
    </w:p>
    <w:p w:rsidR="00CC5D33" w:rsidRPr="00CC5D33" w:rsidRDefault="00CC5D33" w:rsidP="00CC5D33">
      <w:pPr>
        <w:spacing w:after="0" w:line="240" w:lineRule="auto"/>
        <w:jc w:val="right"/>
        <w:rPr>
          <w:rFonts w:ascii="Times New Roman" w:hAnsi="Times New Roman"/>
          <w:sz w:val="28"/>
          <w:szCs w:val="40"/>
        </w:rPr>
      </w:pPr>
      <w:r w:rsidRPr="00CC5D33">
        <w:rPr>
          <w:rFonts w:ascii="Times New Roman" w:hAnsi="Times New Roman"/>
          <w:sz w:val="28"/>
          <w:szCs w:val="40"/>
        </w:rPr>
        <w:t>Совета Тейковского муниципального района</w:t>
      </w:r>
    </w:p>
    <w:p w:rsidR="00CC5D33" w:rsidRPr="00CC5D33" w:rsidRDefault="00CC5D33" w:rsidP="00CC5D33">
      <w:pPr>
        <w:spacing w:after="0" w:line="240" w:lineRule="auto"/>
        <w:jc w:val="right"/>
        <w:rPr>
          <w:rFonts w:ascii="Times New Roman" w:hAnsi="Times New Roman"/>
          <w:sz w:val="28"/>
          <w:szCs w:val="40"/>
        </w:rPr>
      </w:pPr>
      <w:r w:rsidRPr="00CC5D33">
        <w:rPr>
          <w:rFonts w:ascii="Times New Roman" w:hAnsi="Times New Roman"/>
          <w:sz w:val="28"/>
          <w:szCs w:val="40"/>
        </w:rPr>
        <w:t xml:space="preserve">от </w:t>
      </w:r>
      <w:proofErr w:type="gramStart"/>
      <w:r w:rsidRPr="00CC5D33">
        <w:rPr>
          <w:rFonts w:ascii="Times New Roman" w:hAnsi="Times New Roman"/>
          <w:sz w:val="28"/>
          <w:szCs w:val="40"/>
        </w:rPr>
        <w:t>18.03.2020  №</w:t>
      </w:r>
      <w:proofErr w:type="gramEnd"/>
      <w:r w:rsidRPr="00CC5D33">
        <w:rPr>
          <w:rFonts w:ascii="Times New Roman" w:hAnsi="Times New Roman"/>
          <w:sz w:val="28"/>
          <w:szCs w:val="40"/>
        </w:rPr>
        <w:t xml:space="preserve"> 470-р</w:t>
      </w: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right"/>
        <w:rPr>
          <w:rFonts w:ascii="Times New Roman" w:hAnsi="Times New Roman"/>
          <w:sz w:val="28"/>
          <w:szCs w:val="40"/>
        </w:rPr>
      </w:pPr>
    </w:p>
    <w:p w:rsidR="00CC5D33" w:rsidRPr="00CC5D33" w:rsidRDefault="00CC5D33" w:rsidP="00CC5D33">
      <w:pPr>
        <w:spacing w:after="0" w:line="240" w:lineRule="auto"/>
        <w:jc w:val="center"/>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ИЗВЕЩЕНИЕ</w:t>
      </w:r>
    </w:p>
    <w:p w:rsidR="00CC5D33" w:rsidRPr="00CC5D33" w:rsidRDefault="00CC5D33" w:rsidP="00CC5D33">
      <w:pPr>
        <w:spacing w:after="0" w:line="240" w:lineRule="auto"/>
        <w:jc w:val="center"/>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об условиях конкурса по отбору кандидатур на должность</w:t>
      </w:r>
    </w:p>
    <w:p w:rsidR="00CC5D33" w:rsidRPr="00CC5D33" w:rsidRDefault="00CC5D33" w:rsidP="00CC5D33">
      <w:pPr>
        <w:spacing w:after="0" w:line="240" w:lineRule="auto"/>
        <w:jc w:val="center"/>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главы Тейковского муниципального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 xml:space="preserve">1. В соответствии с Федеральным законом от 06.10.2003 №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proofErr w:type="gramStart"/>
      <w:r w:rsidRPr="00CC5D33">
        <w:rPr>
          <w:rFonts w:ascii="Times New Roman" w:eastAsia="Times New Roman" w:hAnsi="Times New Roman"/>
          <w:spacing w:val="-6"/>
          <w:sz w:val="28"/>
          <w:szCs w:val="28"/>
          <w:lang w:eastAsia="ru-RU"/>
        </w:rPr>
        <w:t>Уставом  Тейковского</w:t>
      </w:r>
      <w:proofErr w:type="gramEnd"/>
      <w:r w:rsidRPr="00CC5D33">
        <w:rPr>
          <w:rFonts w:ascii="Times New Roman" w:eastAsia="Times New Roman" w:hAnsi="Times New Roman"/>
          <w:spacing w:val="-6"/>
          <w:sz w:val="28"/>
          <w:szCs w:val="28"/>
          <w:lang w:eastAsia="ru-RU"/>
        </w:rPr>
        <w:t xml:space="preserve"> муниципального района объявляется конкурс по отбору кандидатур на должность Главы  Тейковского муниципального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 xml:space="preserve">2. Конкурс по отбору кандидатур на должность </w:t>
      </w:r>
      <w:proofErr w:type="gramStart"/>
      <w:r w:rsidRPr="00CC5D33">
        <w:rPr>
          <w:rFonts w:ascii="Times New Roman" w:eastAsia="Times New Roman" w:hAnsi="Times New Roman"/>
          <w:spacing w:val="-6"/>
          <w:sz w:val="28"/>
          <w:szCs w:val="28"/>
          <w:lang w:eastAsia="ru-RU"/>
        </w:rPr>
        <w:t>главы  Тейковского</w:t>
      </w:r>
      <w:proofErr w:type="gramEnd"/>
      <w:r w:rsidRPr="00CC5D33">
        <w:rPr>
          <w:rFonts w:ascii="Times New Roman" w:eastAsia="Times New Roman" w:hAnsi="Times New Roman"/>
          <w:spacing w:val="-6"/>
          <w:sz w:val="28"/>
          <w:szCs w:val="28"/>
          <w:lang w:eastAsia="ru-RU"/>
        </w:rPr>
        <w:t xml:space="preserve"> муниципального района состоится 14 мая 2020 года в 13 часов 00 минут в помещении Совета Тейковского муниципального района по адресу: Ивановская область, г. Тейково, ул. Октябрьская, д. 2а, здание администрации Тейковского муниципального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 xml:space="preserve">3. Право на участие в конкурсе имеют граждане Российской Федерации, достигшие на день проведения конкурса 18 лет. На основании международных договоров Российской Федерации и в порядке, установленном законом, иностранные граждане, постоянно проживающие на </w:t>
      </w:r>
      <w:proofErr w:type="gramStart"/>
      <w:r w:rsidRPr="00CC5D33">
        <w:rPr>
          <w:rFonts w:ascii="Times New Roman" w:eastAsia="Times New Roman" w:hAnsi="Times New Roman"/>
          <w:spacing w:val="-6"/>
          <w:sz w:val="28"/>
          <w:szCs w:val="28"/>
          <w:lang w:eastAsia="ru-RU"/>
        </w:rPr>
        <w:t>территории  Тейковского</w:t>
      </w:r>
      <w:proofErr w:type="gramEnd"/>
      <w:r w:rsidRPr="00CC5D33">
        <w:rPr>
          <w:rFonts w:ascii="Times New Roman" w:eastAsia="Times New Roman" w:hAnsi="Times New Roman"/>
          <w:spacing w:val="-6"/>
          <w:sz w:val="28"/>
          <w:szCs w:val="28"/>
          <w:lang w:eastAsia="ru-RU"/>
        </w:rPr>
        <w:t xml:space="preserve"> муниципального района, имеют право участвовать в конкурсе на тех же условиях, что и граждане Российской Федерации. Кандидатом на должность Главы Тейковского муниципального района (далее – Глава района) может быть зарегистрирован гражданин, который на день проведения конкурса не имеет в соответствии с Федеральным </w:t>
      </w:r>
      <w:hyperlink r:id="rId55" w:history="1">
        <w:r w:rsidRPr="00CC5D33">
          <w:rPr>
            <w:rFonts w:ascii="Times New Roman" w:eastAsia="Times New Roman" w:hAnsi="Times New Roman"/>
            <w:spacing w:val="-6"/>
            <w:sz w:val="28"/>
            <w:szCs w:val="28"/>
            <w:lang w:eastAsia="ru-RU"/>
          </w:rPr>
          <w:t>законом</w:t>
        </w:r>
      </w:hyperlink>
      <w:r w:rsidRPr="00CC5D33">
        <w:rPr>
          <w:rFonts w:ascii="Times New Roman" w:eastAsia="Times New Roman" w:hAnsi="Times New Roman"/>
          <w:spacing w:val="-6"/>
          <w:sz w:val="28"/>
          <w:szCs w:val="28"/>
          <w:lang w:eastAsia="ru-RU"/>
        </w:rPr>
        <w:t>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Не может быть зарегистрирован кандидатом на должность Главы района гражданин:</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1) признанный судом недееспособным или содержащийся в местах лишения свободы по приговору суда;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lastRenderedPageBreak/>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6) осужденный за совершение преступлений экстремистской направленности, предусмотренных Уголовным </w:t>
      </w:r>
      <w:hyperlink r:id="rId56" w:history="1">
        <w:r w:rsidRPr="00CC5D33">
          <w:rPr>
            <w:rFonts w:ascii="Times New Roman" w:eastAsia="Times New Roman" w:hAnsi="Times New Roman"/>
            <w:spacing w:val="-6"/>
            <w:sz w:val="28"/>
            <w:szCs w:val="28"/>
            <w:lang w:eastAsia="ru-RU"/>
          </w:rPr>
          <w:t>кодексом</w:t>
        </w:r>
      </w:hyperlink>
      <w:r w:rsidRPr="00CC5D33">
        <w:rPr>
          <w:rFonts w:ascii="Times New Roman" w:eastAsia="Times New Roman" w:hAnsi="Times New Roman"/>
          <w:spacing w:val="-6"/>
          <w:sz w:val="28"/>
          <w:szCs w:val="28"/>
          <w:lang w:eastAsia="ru-RU"/>
        </w:rPr>
        <w:t>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r:id="rId57" w:anchor="P151" w:history="1">
        <w:r w:rsidRPr="00CC5D33">
          <w:rPr>
            <w:rFonts w:ascii="Times New Roman" w:eastAsia="Times New Roman" w:hAnsi="Times New Roman"/>
            <w:spacing w:val="-6"/>
            <w:sz w:val="28"/>
            <w:szCs w:val="28"/>
            <w:lang w:eastAsia="ru-RU"/>
          </w:rPr>
          <w:t>подпунктов 4</w:t>
        </w:r>
      </w:hyperlink>
      <w:r w:rsidRPr="00CC5D33">
        <w:rPr>
          <w:rFonts w:ascii="Times New Roman" w:eastAsia="Times New Roman" w:hAnsi="Times New Roman"/>
          <w:spacing w:val="-6"/>
          <w:sz w:val="28"/>
          <w:szCs w:val="28"/>
          <w:lang w:eastAsia="ru-RU"/>
        </w:rPr>
        <w:t> и </w:t>
      </w:r>
      <w:hyperlink r:id="rId58"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7) подвергнутый административному наказанию за совершение административных правонарушений, предусмотренных </w:t>
      </w:r>
      <w:hyperlink r:id="rId59" w:history="1">
        <w:r w:rsidRPr="00CC5D33">
          <w:rPr>
            <w:rFonts w:ascii="Times New Roman" w:eastAsia="Times New Roman" w:hAnsi="Times New Roman"/>
            <w:spacing w:val="-6"/>
            <w:sz w:val="28"/>
            <w:szCs w:val="28"/>
            <w:lang w:eastAsia="ru-RU"/>
          </w:rPr>
          <w:t>статьями 20.3</w:t>
        </w:r>
      </w:hyperlink>
      <w:r w:rsidRPr="00CC5D33">
        <w:rPr>
          <w:rFonts w:ascii="Times New Roman" w:eastAsia="Times New Roman" w:hAnsi="Times New Roman"/>
          <w:spacing w:val="-6"/>
          <w:sz w:val="28"/>
          <w:szCs w:val="28"/>
          <w:lang w:eastAsia="ru-RU"/>
        </w:rPr>
        <w:t> и </w:t>
      </w:r>
      <w:hyperlink r:id="rId60" w:history="1">
        <w:r w:rsidRPr="00CC5D33">
          <w:rPr>
            <w:rFonts w:ascii="Times New Roman" w:eastAsia="Times New Roman" w:hAnsi="Times New Roman"/>
            <w:spacing w:val="-6"/>
            <w:sz w:val="28"/>
            <w:szCs w:val="28"/>
            <w:lang w:eastAsia="ru-RU"/>
          </w:rPr>
          <w:t>20.29</w:t>
        </w:r>
      </w:hyperlink>
      <w:r w:rsidRPr="00CC5D33">
        <w:rPr>
          <w:rFonts w:ascii="Times New Roman" w:eastAsia="Times New Roman" w:hAnsi="Times New Roman"/>
          <w:spacing w:val="-6"/>
          <w:sz w:val="28"/>
          <w:szCs w:val="28"/>
          <w:lang w:eastAsia="ru-RU"/>
        </w:rPr>
        <w:t>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8) в отношении которого вступившим в силу решением суда установлен факт нарушения ограничений, предусмотренных </w:t>
      </w:r>
      <w:hyperlink r:id="rId61" w:history="1">
        <w:r w:rsidRPr="00CC5D33">
          <w:rPr>
            <w:rFonts w:ascii="Times New Roman" w:eastAsia="Times New Roman" w:hAnsi="Times New Roman"/>
            <w:spacing w:val="-6"/>
            <w:sz w:val="28"/>
            <w:szCs w:val="28"/>
            <w:lang w:eastAsia="ru-RU"/>
          </w:rPr>
          <w:t>пунктом 1 статьи 56</w:t>
        </w:r>
      </w:hyperlink>
      <w:r w:rsidRPr="00CC5D33">
        <w:rPr>
          <w:rFonts w:ascii="Times New Roman" w:eastAsia="Times New Roman" w:hAnsi="Times New Roman"/>
          <w:spacing w:val="-6"/>
          <w:sz w:val="28"/>
          <w:szCs w:val="28"/>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62" w:history="1">
        <w:r w:rsidRPr="00CC5D33">
          <w:rPr>
            <w:rFonts w:ascii="Times New Roman" w:eastAsia="Times New Roman" w:hAnsi="Times New Roman"/>
            <w:spacing w:val="-6"/>
            <w:sz w:val="28"/>
            <w:szCs w:val="28"/>
            <w:lang w:eastAsia="ru-RU"/>
          </w:rPr>
          <w:t>подпунктом "ж" пункта 7</w:t>
        </w:r>
      </w:hyperlink>
      <w:r w:rsidRPr="00CC5D33">
        <w:rPr>
          <w:rFonts w:ascii="Times New Roman" w:eastAsia="Times New Roman" w:hAnsi="Times New Roman"/>
          <w:spacing w:val="-6"/>
          <w:sz w:val="28"/>
          <w:szCs w:val="28"/>
          <w:lang w:eastAsia="ru-RU"/>
        </w:rPr>
        <w:t> и </w:t>
      </w:r>
      <w:hyperlink r:id="rId63" w:history="1">
        <w:r w:rsidRPr="00CC5D33">
          <w:rPr>
            <w:rFonts w:ascii="Times New Roman" w:eastAsia="Times New Roman" w:hAnsi="Times New Roman"/>
            <w:spacing w:val="-6"/>
            <w:sz w:val="28"/>
            <w:szCs w:val="28"/>
            <w:lang w:eastAsia="ru-RU"/>
          </w:rPr>
          <w:t>подпунктом "ж" пункта 8 статьи 76</w:t>
        </w:r>
      </w:hyperlink>
      <w:r w:rsidRPr="00CC5D33">
        <w:rPr>
          <w:rFonts w:ascii="Times New Roman" w:eastAsia="Times New Roman" w:hAnsi="Times New Roman"/>
          <w:spacing w:val="-6"/>
          <w:sz w:val="28"/>
          <w:szCs w:val="28"/>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после вступления в силу Федерального </w:t>
      </w:r>
      <w:hyperlink r:id="rId64" w:history="1">
        <w:r w:rsidRPr="00CC5D33">
          <w:rPr>
            <w:rFonts w:ascii="Times New Roman" w:eastAsia="Times New Roman" w:hAnsi="Times New Roman"/>
            <w:spacing w:val="-6"/>
            <w:sz w:val="28"/>
            <w:szCs w:val="28"/>
            <w:lang w:eastAsia="ru-RU"/>
          </w:rPr>
          <w:t>закона</w:t>
        </w:r>
      </w:hyperlink>
      <w:r w:rsidRPr="00CC5D33">
        <w:rPr>
          <w:rFonts w:ascii="Times New Roman" w:eastAsia="Times New Roman" w:hAnsi="Times New Roman"/>
          <w:spacing w:val="-6"/>
          <w:sz w:val="28"/>
          <w:szCs w:val="28"/>
          <w:lang w:eastAsia="ru-RU"/>
        </w:rPr>
        <w:t>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района об избрании Главы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Если срок действия ограничений пассивного избирательного права, предусмотренных </w:t>
      </w:r>
      <w:hyperlink r:id="rId65" w:anchor="P151" w:history="1">
        <w:r w:rsidRPr="00CC5D33">
          <w:rPr>
            <w:rFonts w:ascii="Times New Roman" w:eastAsia="Times New Roman" w:hAnsi="Times New Roman"/>
            <w:spacing w:val="-6"/>
            <w:sz w:val="28"/>
            <w:szCs w:val="28"/>
            <w:lang w:eastAsia="ru-RU"/>
          </w:rPr>
          <w:t>подпунктами 4</w:t>
        </w:r>
      </w:hyperlink>
      <w:r w:rsidRPr="00CC5D33">
        <w:rPr>
          <w:rFonts w:ascii="Times New Roman" w:eastAsia="Times New Roman" w:hAnsi="Times New Roman"/>
          <w:spacing w:val="-6"/>
          <w:sz w:val="28"/>
          <w:szCs w:val="28"/>
          <w:lang w:eastAsia="ru-RU"/>
        </w:rPr>
        <w:t> и </w:t>
      </w:r>
      <w:hyperlink r:id="rId66"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67" w:anchor="P150" w:history="1">
        <w:r w:rsidRPr="00CC5D33">
          <w:rPr>
            <w:rFonts w:ascii="Times New Roman" w:eastAsia="Times New Roman" w:hAnsi="Times New Roman"/>
            <w:spacing w:val="-6"/>
            <w:sz w:val="28"/>
            <w:szCs w:val="28"/>
            <w:lang w:eastAsia="ru-RU"/>
          </w:rPr>
          <w:t>подпунктами 3</w:t>
        </w:r>
      </w:hyperlink>
      <w:r w:rsidRPr="00CC5D33">
        <w:rPr>
          <w:rFonts w:ascii="Times New Roman" w:eastAsia="Times New Roman" w:hAnsi="Times New Roman"/>
          <w:spacing w:val="-6"/>
          <w:sz w:val="28"/>
          <w:szCs w:val="28"/>
          <w:lang w:eastAsia="ru-RU"/>
        </w:rPr>
        <w:t> - </w:t>
      </w:r>
      <w:hyperlink r:id="rId68"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 прекращается со дня вступления в силу этого уголовного закона.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69" w:anchor="P151" w:history="1">
        <w:r w:rsidRPr="00CC5D33">
          <w:rPr>
            <w:rFonts w:ascii="Times New Roman" w:eastAsia="Times New Roman" w:hAnsi="Times New Roman"/>
            <w:spacing w:val="-6"/>
            <w:sz w:val="28"/>
            <w:szCs w:val="28"/>
            <w:lang w:eastAsia="ru-RU"/>
          </w:rPr>
          <w:t>подпунктами 4</w:t>
        </w:r>
      </w:hyperlink>
      <w:r w:rsidRPr="00CC5D33">
        <w:rPr>
          <w:rFonts w:ascii="Times New Roman" w:eastAsia="Times New Roman" w:hAnsi="Times New Roman"/>
          <w:spacing w:val="-6"/>
          <w:sz w:val="28"/>
          <w:szCs w:val="28"/>
          <w:lang w:eastAsia="ru-RU"/>
        </w:rPr>
        <w:t> и </w:t>
      </w:r>
      <w:hyperlink r:id="rId70" w:anchor="P152" w:history="1">
        <w:r w:rsidRPr="00CC5D33">
          <w:rPr>
            <w:rFonts w:ascii="Times New Roman" w:eastAsia="Times New Roman" w:hAnsi="Times New Roman"/>
            <w:spacing w:val="-6"/>
            <w:sz w:val="28"/>
            <w:szCs w:val="28"/>
            <w:lang w:eastAsia="ru-RU"/>
          </w:rPr>
          <w:t>5</w:t>
        </w:r>
      </w:hyperlink>
      <w:r w:rsidRPr="00CC5D33">
        <w:rPr>
          <w:rFonts w:ascii="Times New Roman" w:eastAsia="Times New Roman" w:hAnsi="Times New Roman"/>
          <w:spacing w:val="-6"/>
          <w:sz w:val="28"/>
          <w:szCs w:val="28"/>
          <w:lang w:eastAsia="ru-RU"/>
        </w:rPr>
        <w:t> настоящего пункта, действуют до истечения десяти лет со дня снятия или погашения судимости.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lastRenderedPageBreak/>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района, если конкурс состоится до истечения установленного судом срока.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Не может быть зарегистрирован кандидатом на должность Главы района гражданин, замещавший должность Главы района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района, либо отрешенный от должности Главы района Губернатором Ивановской области, либо удаленный в отставку Советом района, если конкурс по отбору кандидатур на должность Главы района назначен в связи с указанными обстоятельствами.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В целях обеспечения высокого профессионального уровня Главы района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4. Документы от граждан, изъявивший желание участвовать в конкурсе (кандидатов на должность главы Тейковского муниципального района) принимаются ежедневно (кроме выходных и нерабочих праздничных дней) с 10.00 часов до 12.00 часов и с 13.00 часов до 15.00 часов в период с 07 апреля 2020 года до 07 мая 2020 года по адресу: Ивановская область, г. Тейково, ул. Октябрьская, д. 2а, здание администрации Тейковского муниципального района (контактный телефон 8 (49343) 2-29-05).</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Гражданин, изъявивший желание участвовать в конкурсе, лично представляет секретарю конкурсной комиссии: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1) </w:t>
      </w:r>
      <w:hyperlink r:id="rId71" w:anchor="P231" w:history="1">
        <w:r w:rsidRPr="00CC5D33">
          <w:rPr>
            <w:rFonts w:ascii="Times New Roman" w:eastAsia="Times New Roman" w:hAnsi="Times New Roman"/>
            <w:spacing w:val="-6"/>
            <w:sz w:val="28"/>
            <w:szCs w:val="28"/>
            <w:lang w:eastAsia="ru-RU"/>
          </w:rPr>
          <w:t>заявление</w:t>
        </w:r>
      </w:hyperlink>
      <w:r w:rsidRPr="00CC5D33">
        <w:rPr>
          <w:rFonts w:ascii="Times New Roman" w:eastAsia="Times New Roman" w:hAnsi="Times New Roman"/>
          <w:spacing w:val="-6"/>
          <w:sz w:val="28"/>
          <w:szCs w:val="28"/>
          <w:lang w:eastAsia="ru-RU"/>
        </w:rPr>
        <w:t xml:space="preserve"> в письменной форме об участии в конкурсе по форме согласно приложению N 1 к </w:t>
      </w:r>
      <w:r w:rsidRPr="00CC5D33">
        <w:rPr>
          <w:rFonts w:ascii="Times New Roman" w:eastAsia="Times New Roman" w:hAnsi="Times New Roman"/>
          <w:sz w:val="28"/>
          <w:szCs w:val="24"/>
          <w:lang w:eastAsia="ru-RU"/>
        </w:rPr>
        <w:t>Порядку проведения конкурса по отбору кандидатур на должность главы Тейковского муниципального района</w:t>
      </w:r>
      <w:r w:rsidRPr="00CC5D33">
        <w:rPr>
          <w:rFonts w:ascii="Times New Roman" w:eastAsia="Times New Roman" w:hAnsi="Times New Roman"/>
          <w:spacing w:val="-6"/>
          <w:sz w:val="28"/>
          <w:szCs w:val="28"/>
          <w:lang w:eastAsia="ru-RU"/>
        </w:rPr>
        <w:t xml:space="preserve"> утвержденному </w:t>
      </w:r>
      <w:r w:rsidRPr="00CC5D33">
        <w:rPr>
          <w:rFonts w:ascii="Times New Roman" w:eastAsia="Times New Roman" w:hAnsi="Times New Roman"/>
          <w:sz w:val="28"/>
          <w:szCs w:val="28"/>
          <w:lang w:eastAsia="ru-RU"/>
        </w:rPr>
        <w:t xml:space="preserve">решением </w:t>
      </w:r>
      <w:r w:rsidRPr="00CC5D33">
        <w:rPr>
          <w:rFonts w:ascii="Times New Roman" w:eastAsia="Times New Roman" w:hAnsi="Times New Roman"/>
          <w:sz w:val="28"/>
          <w:szCs w:val="24"/>
          <w:lang w:eastAsia="ru-RU"/>
        </w:rPr>
        <w:t>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r w:rsidRPr="00CC5D33">
        <w:rPr>
          <w:rFonts w:ascii="Times New Roman" w:eastAsia="Times New Roman" w:hAnsi="Times New Roman"/>
          <w:spacing w:val="-6"/>
          <w:sz w:val="28"/>
          <w:szCs w:val="28"/>
          <w:lang w:eastAsia="ru-RU"/>
        </w:rPr>
        <w:t>, с фотографией 3 x 4 см в двух экземплярах;</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2) копию паспорта или заменяющего его документа, удостоверяющего личность гражданина, выданного уполномоченным государственным органом;</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3) </w:t>
      </w:r>
      <w:hyperlink r:id="rId72" w:anchor="P314" w:history="1">
        <w:r w:rsidRPr="00CC5D33">
          <w:rPr>
            <w:rFonts w:ascii="Times New Roman" w:eastAsia="Times New Roman" w:hAnsi="Times New Roman"/>
            <w:spacing w:val="-6"/>
            <w:sz w:val="28"/>
            <w:szCs w:val="28"/>
            <w:lang w:eastAsia="ru-RU"/>
          </w:rPr>
          <w:t>согласие</w:t>
        </w:r>
      </w:hyperlink>
      <w:r w:rsidRPr="00CC5D33">
        <w:rPr>
          <w:rFonts w:ascii="Times New Roman" w:eastAsia="Times New Roman" w:hAnsi="Times New Roman"/>
          <w:spacing w:val="-6"/>
          <w:sz w:val="28"/>
          <w:szCs w:val="28"/>
          <w:lang w:eastAsia="ru-RU"/>
        </w:rPr>
        <w:t xml:space="preserve"> на обработку персональных данных по форме согласно приложению N 2 к </w:t>
      </w:r>
      <w:r w:rsidRPr="00CC5D33">
        <w:rPr>
          <w:rFonts w:ascii="Times New Roman" w:eastAsia="Times New Roman" w:hAnsi="Times New Roman"/>
          <w:sz w:val="28"/>
          <w:szCs w:val="24"/>
          <w:lang w:eastAsia="ru-RU"/>
        </w:rPr>
        <w:t>Порядку проведения конкурса по отбору кандидатур на должность главы Тейковского муниципального района</w:t>
      </w:r>
      <w:r w:rsidRPr="00CC5D33">
        <w:rPr>
          <w:rFonts w:ascii="Times New Roman" w:eastAsia="Times New Roman" w:hAnsi="Times New Roman"/>
          <w:spacing w:val="-6"/>
          <w:sz w:val="28"/>
          <w:szCs w:val="28"/>
          <w:lang w:eastAsia="ru-RU"/>
        </w:rPr>
        <w:t xml:space="preserve"> утвержденному </w:t>
      </w:r>
      <w:r w:rsidRPr="00CC5D33">
        <w:rPr>
          <w:rFonts w:ascii="Times New Roman" w:eastAsia="Times New Roman" w:hAnsi="Times New Roman"/>
          <w:sz w:val="28"/>
          <w:szCs w:val="28"/>
          <w:lang w:eastAsia="ru-RU"/>
        </w:rPr>
        <w:t xml:space="preserve">решением </w:t>
      </w:r>
      <w:r w:rsidRPr="00CC5D33">
        <w:rPr>
          <w:rFonts w:ascii="Times New Roman" w:eastAsia="Times New Roman" w:hAnsi="Times New Roman"/>
          <w:sz w:val="28"/>
          <w:szCs w:val="24"/>
          <w:lang w:eastAsia="ru-RU"/>
        </w:rPr>
        <w:t>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r w:rsidRPr="00CC5D33">
        <w:rPr>
          <w:rFonts w:ascii="Times New Roman" w:eastAsia="Times New Roman" w:hAnsi="Times New Roman"/>
          <w:spacing w:val="-6"/>
          <w:sz w:val="28"/>
          <w:szCs w:val="28"/>
          <w:lang w:eastAsia="ru-RU"/>
        </w:rPr>
        <w:t>;</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lastRenderedPageBreak/>
        <w:t>4) справку о наличии (отсутствии) судимости и (или) факта уголовного преследования либо о прекращении уголовного преследования.</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Копии документов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5. Документы, представленные гражданином, рассматриваются конкурсной комиссией не позднее 10 дней после дня окончания приема документов для участия в конкурсе. По результатам рассмотрения принимается решение о регистрации кандидата на должность Главы района либо отказе в регистрации. Уведомление о принятом решении доводится до гражданина.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6. Для проверки возможности допуска кандидата в случае его избрания Главой района 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1) собственноручно заполненную и подписанную анкету по </w:t>
      </w:r>
      <w:hyperlink r:id="rId73" w:history="1">
        <w:r w:rsidRPr="00CC5D33">
          <w:rPr>
            <w:rFonts w:ascii="Times New Roman" w:eastAsia="Times New Roman" w:hAnsi="Times New Roman"/>
            <w:spacing w:val="-6"/>
            <w:sz w:val="28"/>
            <w:szCs w:val="28"/>
            <w:lang w:eastAsia="ru-RU"/>
          </w:rPr>
          <w:t>форме 4</w:t>
        </w:r>
      </w:hyperlink>
      <w:r w:rsidRPr="00CC5D33">
        <w:rPr>
          <w:rFonts w:ascii="Times New Roman" w:eastAsia="Times New Roman" w:hAnsi="Times New Roman"/>
          <w:spacing w:val="-6"/>
          <w:sz w:val="28"/>
          <w:szCs w:val="28"/>
          <w:lang w:eastAsia="ru-RU"/>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2) </w:t>
      </w:r>
      <w:hyperlink r:id="rId74" w:history="1">
        <w:r w:rsidRPr="00CC5D33">
          <w:rPr>
            <w:rFonts w:ascii="Times New Roman" w:eastAsia="Times New Roman" w:hAnsi="Times New Roman"/>
            <w:spacing w:val="-6"/>
            <w:sz w:val="28"/>
            <w:szCs w:val="28"/>
            <w:lang w:eastAsia="ru-RU"/>
          </w:rPr>
          <w:t>справку</w:t>
        </w:r>
      </w:hyperlink>
      <w:r w:rsidRPr="00CC5D33">
        <w:rPr>
          <w:rFonts w:ascii="Times New Roman" w:eastAsia="Times New Roman" w:hAnsi="Times New Roman"/>
          <w:spacing w:val="-6"/>
          <w:sz w:val="28"/>
          <w:szCs w:val="28"/>
          <w:lang w:eastAsia="ru-RU"/>
        </w:rPr>
        <w:t> об отсутствии медицинских противопоказаний для работы с использованием сведений, составляющих государственную тайну, по форме согласно приложению N 3 к приказу Министерства здравоохранения и социального развития Российской Федерации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3) две фотографии 4 x 6 см.</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В случае если гражданин на день объявления конкурса допущен к сведениям, составляющим государственную тайну, с проведением проверочных мероприятий УФСБ России, то вместо документов, предусмотренных </w:t>
      </w:r>
      <w:hyperlink r:id="rId75" w:anchor="P163" w:history="1">
        <w:r w:rsidRPr="00CC5D33">
          <w:rPr>
            <w:rFonts w:ascii="Times New Roman" w:eastAsia="Times New Roman" w:hAnsi="Times New Roman"/>
            <w:spacing w:val="-6"/>
            <w:sz w:val="28"/>
            <w:szCs w:val="28"/>
            <w:lang w:eastAsia="ru-RU"/>
          </w:rPr>
          <w:t>подпунктами 1</w:t>
        </w:r>
      </w:hyperlink>
      <w:r w:rsidRPr="00CC5D33">
        <w:rPr>
          <w:rFonts w:ascii="Times New Roman" w:eastAsia="Times New Roman" w:hAnsi="Times New Roman"/>
          <w:spacing w:val="-6"/>
          <w:sz w:val="28"/>
          <w:szCs w:val="28"/>
          <w:lang w:eastAsia="ru-RU"/>
        </w:rPr>
        <w:t> - </w:t>
      </w:r>
      <w:hyperlink r:id="rId76" w:anchor="P165" w:history="1">
        <w:r w:rsidRPr="00CC5D33">
          <w:rPr>
            <w:rFonts w:ascii="Times New Roman" w:eastAsia="Times New Roman" w:hAnsi="Times New Roman"/>
            <w:spacing w:val="-6"/>
            <w:sz w:val="28"/>
            <w:szCs w:val="28"/>
            <w:lang w:eastAsia="ru-RU"/>
          </w:rPr>
          <w:t>3</w:t>
        </w:r>
      </w:hyperlink>
      <w:r w:rsidRPr="00CC5D33">
        <w:rPr>
          <w:rFonts w:ascii="Times New Roman" w:eastAsia="Times New Roman" w:hAnsi="Times New Roman"/>
          <w:spacing w:val="-6"/>
          <w:sz w:val="28"/>
          <w:szCs w:val="28"/>
          <w:lang w:eastAsia="ru-RU"/>
        </w:rPr>
        <w:t> настоящего пункта, он представляет в конкурсную комиссию справку по </w:t>
      </w:r>
      <w:hyperlink r:id="rId77" w:history="1">
        <w:r w:rsidRPr="00CC5D33">
          <w:rPr>
            <w:rFonts w:ascii="Times New Roman" w:eastAsia="Times New Roman" w:hAnsi="Times New Roman"/>
            <w:spacing w:val="-6"/>
            <w:sz w:val="28"/>
            <w:szCs w:val="28"/>
            <w:lang w:eastAsia="ru-RU"/>
          </w:rPr>
          <w:t>формам 6</w:t>
        </w:r>
      </w:hyperlink>
      <w:r w:rsidRPr="00CC5D33">
        <w:rPr>
          <w:rFonts w:ascii="Times New Roman" w:eastAsia="Times New Roman" w:hAnsi="Times New Roman"/>
          <w:spacing w:val="-6"/>
          <w:sz w:val="28"/>
          <w:szCs w:val="28"/>
          <w:lang w:eastAsia="ru-RU"/>
        </w:rPr>
        <w:t> - </w:t>
      </w:r>
      <w:hyperlink r:id="rId78" w:history="1">
        <w:r w:rsidRPr="00CC5D33">
          <w:rPr>
            <w:rFonts w:ascii="Times New Roman" w:eastAsia="Times New Roman" w:hAnsi="Times New Roman"/>
            <w:spacing w:val="-6"/>
            <w:sz w:val="28"/>
            <w:szCs w:val="28"/>
            <w:lang w:eastAsia="ru-RU"/>
          </w:rPr>
          <w:t>8</w:t>
        </w:r>
      </w:hyperlink>
      <w:r w:rsidRPr="00CC5D33">
        <w:rPr>
          <w:rFonts w:ascii="Times New Roman" w:eastAsia="Times New Roman" w:hAnsi="Times New Roman"/>
          <w:spacing w:val="-6"/>
          <w:sz w:val="28"/>
          <w:szCs w:val="28"/>
          <w:lang w:eastAsia="ru-RU"/>
        </w:rPr>
        <w:t xml:space="preserve">, установленным Инструкцией о порядке допуска должностных лиц и граждан Российской Федерации к </w:t>
      </w:r>
      <w:r w:rsidRPr="00CC5D33">
        <w:rPr>
          <w:rFonts w:ascii="Times New Roman" w:eastAsia="Times New Roman" w:hAnsi="Times New Roman"/>
          <w:spacing w:val="-6"/>
          <w:sz w:val="28"/>
          <w:szCs w:val="28"/>
          <w:lang w:eastAsia="ru-RU"/>
        </w:rPr>
        <w:lastRenderedPageBreak/>
        <w:t>государственной тайне, утвержденной постановлением Правительства Российской Федерации от 06.02.2010 N 63.</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7.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 xml:space="preserve">При проведении конкурса проводится индивидуальное собеседование с кандидатами с изложением ими устно программы </w:t>
      </w:r>
      <w:proofErr w:type="gramStart"/>
      <w:r w:rsidRPr="00CC5D33">
        <w:rPr>
          <w:rFonts w:ascii="Times New Roman" w:eastAsia="Times New Roman" w:hAnsi="Times New Roman"/>
          <w:spacing w:val="-6"/>
          <w:sz w:val="28"/>
          <w:szCs w:val="28"/>
          <w:lang w:eastAsia="ru-RU"/>
        </w:rPr>
        <w:t>развития  Тейковского</w:t>
      </w:r>
      <w:proofErr w:type="gramEnd"/>
      <w:r w:rsidRPr="00CC5D33">
        <w:rPr>
          <w:rFonts w:ascii="Times New Roman" w:eastAsia="Times New Roman" w:hAnsi="Times New Roman"/>
          <w:spacing w:val="-6"/>
          <w:sz w:val="28"/>
          <w:szCs w:val="28"/>
          <w:lang w:eastAsia="ru-RU"/>
        </w:rPr>
        <w:t xml:space="preserve"> муниципального района.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будет уведомлен об этом одновременно с вручением ему уведомления о регистрации его в качестве кандидата.</w:t>
      </w:r>
    </w:p>
    <w:p w:rsidR="00CC5D33" w:rsidRPr="00CC5D33" w:rsidRDefault="00CC5D33" w:rsidP="00CC5D33">
      <w:pPr>
        <w:spacing w:after="0" w:line="240" w:lineRule="auto"/>
        <w:ind w:firstLine="709"/>
        <w:jc w:val="both"/>
        <w:rPr>
          <w:rFonts w:ascii="Times New Roman" w:eastAsia="Times New Roman" w:hAnsi="Times New Roman"/>
          <w:spacing w:val="-6"/>
          <w:sz w:val="28"/>
          <w:szCs w:val="28"/>
          <w:lang w:eastAsia="ru-RU"/>
        </w:rPr>
      </w:pPr>
      <w:r w:rsidRPr="00CC5D33">
        <w:rPr>
          <w:rFonts w:ascii="Times New Roman" w:eastAsia="Times New Roman" w:hAnsi="Times New Roman"/>
          <w:spacing w:val="-6"/>
          <w:sz w:val="28"/>
          <w:szCs w:val="28"/>
          <w:lang w:eastAsia="ru-RU"/>
        </w:rPr>
        <w:t>8. Для получения дополнительной информации контактный телефон               8 (49343) 2-29-05.</w:t>
      </w:r>
    </w:p>
    <w:p w:rsidR="00CC5D33" w:rsidRPr="00CC5D33" w:rsidRDefault="00CC5D33" w:rsidP="00CC5D33">
      <w:pPr>
        <w:spacing w:after="0" w:line="240" w:lineRule="auto"/>
        <w:ind w:firstLine="709"/>
        <w:jc w:val="both"/>
        <w:rPr>
          <w:rFonts w:ascii="Times New Roman" w:hAnsi="Times New Roman"/>
          <w:sz w:val="28"/>
          <w:szCs w:val="28"/>
        </w:rPr>
      </w:pPr>
    </w:p>
    <w:p w:rsidR="00CC5D33" w:rsidRPr="00CC5D33" w:rsidRDefault="00CC5D33" w:rsidP="00CC5D33">
      <w:pPr>
        <w:spacing w:after="0" w:line="240" w:lineRule="auto"/>
        <w:ind w:firstLine="709"/>
        <w:jc w:val="both"/>
        <w:rPr>
          <w:rFonts w:ascii="Times New Roman" w:hAnsi="Times New Roman"/>
          <w:sz w:val="28"/>
          <w:szCs w:val="28"/>
        </w:rPr>
      </w:pPr>
    </w:p>
    <w:p w:rsidR="00CC5D33" w:rsidRPr="00CC5D33" w:rsidRDefault="00CC5D33" w:rsidP="00CC5D33">
      <w:pPr>
        <w:spacing w:after="0" w:line="240" w:lineRule="auto"/>
        <w:ind w:firstLine="709"/>
        <w:jc w:val="both"/>
        <w:rPr>
          <w:rFonts w:ascii="Times New Roman" w:hAnsi="Times New Roman"/>
          <w:sz w:val="28"/>
          <w:szCs w:val="28"/>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CC5D33" w:rsidRDefault="00CC5D33"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Default="00B11D0E" w:rsidP="003B6F24">
      <w:pPr>
        <w:jc w:val="center"/>
        <w:rPr>
          <w:rFonts w:ascii="Times New Roman" w:eastAsia="Times New Roman" w:hAnsi="Times New Roman"/>
          <w:b/>
          <w:bCs/>
          <w:sz w:val="18"/>
          <w:szCs w:val="18"/>
          <w:lang w:eastAsia="ru-RU"/>
        </w:rPr>
      </w:pPr>
    </w:p>
    <w:p w:rsidR="00B11D0E" w:rsidRPr="00B11D0E" w:rsidRDefault="00B11D0E" w:rsidP="00B11D0E">
      <w:pPr>
        <w:spacing w:after="0" w:line="240" w:lineRule="auto"/>
        <w:jc w:val="center"/>
        <w:rPr>
          <w:rFonts w:ascii="Arial" w:eastAsia="Times New Roman" w:hAnsi="Arial" w:cs="Arial"/>
          <w:sz w:val="28"/>
          <w:szCs w:val="28"/>
          <w:lang w:eastAsia="ru-RU"/>
        </w:rPr>
      </w:pPr>
    </w:p>
    <w:p w:rsidR="00B11D0E" w:rsidRPr="00B11D0E" w:rsidRDefault="00B11D0E" w:rsidP="00B11D0E">
      <w:pPr>
        <w:spacing w:after="0" w:line="240" w:lineRule="auto"/>
        <w:jc w:val="center"/>
        <w:rPr>
          <w:rFonts w:ascii="Arial" w:eastAsia="Times New Roman" w:hAnsi="Arial" w:cs="Arial"/>
          <w:sz w:val="28"/>
          <w:szCs w:val="28"/>
          <w:lang w:eastAsia="ru-RU"/>
        </w:rPr>
      </w:pPr>
      <w:r w:rsidRPr="00B11D0E">
        <w:rPr>
          <w:rFonts w:ascii="Arial" w:eastAsia="Times New Roman" w:hAnsi="Arial" w:cs="Arial"/>
          <w:noProof/>
          <w:sz w:val="28"/>
          <w:szCs w:val="28"/>
          <w:lang w:eastAsia="ru-RU"/>
        </w:rPr>
        <w:drawing>
          <wp:inline distT="0" distB="0" distL="0" distR="0" wp14:anchorId="64F5A3E9" wp14:editId="3E9E097F">
            <wp:extent cx="704850" cy="866775"/>
            <wp:effectExtent l="19050" t="0" r="0" b="0"/>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9"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B11D0E" w:rsidRPr="00B11D0E" w:rsidRDefault="00B11D0E" w:rsidP="00B11D0E">
      <w:pPr>
        <w:spacing w:after="0" w:line="240" w:lineRule="auto"/>
        <w:jc w:val="center"/>
        <w:rPr>
          <w:rFonts w:ascii="Times New Roman" w:eastAsia="Times New Roman" w:hAnsi="Times New Roman"/>
          <w:b/>
          <w:sz w:val="36"/>
          <w:szCs w:val="36"/>
          <w:lang w:eastAsia="ru-RU"/>
        </w:rPr>
      </w:pPr>
      <w:r w:rsidRPr="00B11D0E">
        <w:rPr>
          <w:rFonts w:ascii="Times New Roman" w:eastAsia="Times New Roman" w:hAnsi="Times New Roman"/>
          <w:b/>
          <w:sz w:val="36"/>
          <w:szCs w:val="36"/>
          <w:lang w:eastAsia="ru-RU"/>
        </w:rPr>
        <w:t>СОВЕТ</w:t>
      </w:r>
    </w:p>
    <w:p w:rsidR="00B11D0E" w:rsidRPr="00B11D0E" w:rsidRDefault="00B11D0E" w:rsidP="00B11D0E">
      <w:pPr>
        <w:spacing w:after="0" w:line="240" w:lineRule="auto"/>
        <w:jc w:val="center"/>
        <w:rPr>
          <w:rFonts w:ascii="Times New Roman" w:eastAsia="Times New Roman" w:hAnsi="Times New Roman"/>
          <w:b/>
          <w:sz w:val="36"/>
          <w:szCs w:val="36"/>
          <w:lang w:eastAsia="ru-RU"/>
        </w:rPr>
      </w:pPr>
      <w:r w:rsidRPr="00B11D0E">
        <w:rPr>
          <w:rFonts w:ascii="Times New Roman" w:eastAsia="Times New Roman" w:hAnsi="Times New Roman"/>
          <w:b/>
          <w:sz w:val="36"/>
          <w:szCs w:val="36"/>
          <w:lang w:eastAsia="ru-RU"/>
        </w:rPr>
        <w:t>ТЕЙКОВСКОГО МУНИЦИПАЛЬНОГО РАЙОНА</w:t>
      </w:r>
    </w:p>
    <w:p w:rsidR="00B11D0E" w:rsidRPr="00B11D0E" w:rsidRDefault="00B11D0E" w:rsidP="00B11D0E">
      <w:pPr>
        <w:spacing w:after="0" w:line="240" w:lineRule="auto"/>
        <w:jc w:val="center"/>
        <w:rPr>
          <w:rFonts w:ascii="Times New Roman" w:eastAsia="Times New Roman" w:hAnsi="Times New Roman"/>
          <w:b/>
          <w:sz w:val="36"/>
          <w:szCs w:val="36"/>
          <w:lang w:eastAsia="ru-RU"/>
        </w:rPr>
      </w:pPr>
      <w:r w:rsidRPr="00B11D0E">
        <w:rPr>
          <w:rFonts w:ascii="Times New Roman" w:eastAsia="Times New Roman" w:hAnsi="Times New Roman"/>
          <w:b/>
          <w:sz w:val="36"/>
          <w:szCs w:val="36"/>
          <w:lang w:eastAsia="ru-RU"/>
        </w:rPr>
        <w:t>ИВАНОВСКОЙ ОБЛАСТИ</w:t>
      </w:r>
    </w:p>
    <w:p w:rsidR="00B11D0E" w:rsidRPr="00B11D0E" w:rsidRDefault="00B11D0E" w:rsidP="00B11D0E">
      <w:pPr>
        <w:spacing w:after="0" w:line="240" w:lineRule="auto"/>
        <w:jc w:val="center"/>
        <w:rPr>
          <w:rFonts w:ascii="Times New Roman" w:eastAsia="Times New Roman" w:hAnsi="Times New Roman"/>
          <w:sz w:val="36"/>
          <w:szCs w:val="36"/>
          <w:lang w:eastAsia="ru-RU"/>
        </w:rPr>
      </w:pPr>
      <w:r w:rsidRPr="00B11D0E">
        <w:rPr>
          <w:rFonts w:ascii="Times New Roman" w:eastAsia="Times New Roman" w:hAnsi="Times New Roman"/>
          <w:b/>
          <w:sz w:val="36"/>
          <w:szCs w:val="36"/>
          <w:lang w:eastAsia="ru-RU"/>
        </w:rPr>
        <w:t>шестого созыва</w:t>
      </w:r>
    </w:p>
    <w:p w:rsidR="00B11D0E" w:rsidRPr="00B11D0E" w:rsidRDefault="00B11D0E" w:rsidP="00B11D0E">
      <w:pPr>
        <w:spacing w:after="0" w:line="240" w:lineRule="auto"/>
        <w:rPr>
          <w:rFonts w:ascii="Times New Roman" w:eastAsia="Times New Roman" w:hAnsi="Times New Roman"/>
          <w:sz w:val="16"/>
          <w:szCs w:val="16"/>
          <w:lang w:eastAsia="ru-RU"/>
        </w:rPr>
      </w:pPr>
    </w:p>
    <w:p w:rsidR="00B11D0E" w:rsidRPr="00B11D0E" w:rsidRDefault="00B11D0E" w:rsidP="00B11D0E">
      <w:pPr>
        <w:spacing w:after="0" w:line="240" w:lineRule="auto"/>
        <w:jc w:val="center"/>
        <w:rPr>
          <w:rFonts w:ascii="Times New Roman" w:eastAsia="Times New Roman" w:hAnsi="Times New Roman"/>
          <w:b/>
          <w:bCs/>
          <w:sz w:val="44"/>
          <w:szCs w:val="44"/>
          <w:lang w:eastAsia="ru-RU"/>
        </w:rPr>
      </w:pPr>
      <w:r w:rsidRPr="00B11D0E">
        <w:rPr>
          <w:rFonts w:ascii="Times New Roman" w:eastAsia="Times New Roman" w:hAnsi="Times New Roman"/>
          <w:b/>
          <w:bCs/>
          <w:sz w:val="44"/>
          <w:szCs w:val="44"/>
          <w:lang w:eastAsia="ru-RU"/>
        </w:rPr>
        <w:t>Р Е Ш Е Н И Е</w:t>
      </w:r>
    </w:p>
    <w:p w:rsidR="00B11D0E" w:rsidRPr="00B11D0E" w:rsidRDefault="00B11D0E" w:rsidP="00B11D0E">
      <w:pPr>
        <w:tabs>
          <w:tab w:val="left" w:pos="5955"/>
        </w:tabs>
        <w:spacing w:after="0" w:line="240" w:lineRule="auto"/>
        <w:jc w:val="center"/>
        <w:rPr>
          <w:rFonts w:ascii="Times New Roman" w:eastAsia="Times New Roman" w:hAnsi="Times New Roman"/>
          <w:sz w:val="28"/>
          <w:szCs w:val="28"/>
          <w:lang w:eastAsia="ru-RU"/>
        </w:rPr>
      </w:pPr>
    </w:p>
    <w:p w:rsidR="00B11D0E" w:rsidRPr="00B11D0E" w:rsidRDefault="00B11D0E" w:rsidP="00B11D0E">
      <w:pPr>
        <w:tabs>
          <w:tab w:val="left" w:pos="5955"/>
        </w:tabs>
        <w:spacing w:after="0" w:line="240" w:lineRule="auto"/>
        <w:jc w:val="center"/>
        <w:rPr>
          <w:rFonts w:ascii="Times New Roman" w:eastAsia="Times New Roman" w:hAnsi="Times New Roman"/>
          <w:sz w:val="16"/>
          <w:szCs w:val="16"/>
          <w:lang w:eastAsia="ru-RU"/>
        </w:rPr>
      </w:pPr>
    </w:p>
    <w:p w:rsidR="00B11D0E" w:rsidRPr="00B11D0E" w:rsidRDefault="00B11D0E" w:rsidP="00B11D0E">
      <w:pPr>
        <w:tabs>
          <w:tab w:val="left" w:pos="5955"/>
        </w:tabs>
        <w:spacing w:after="0" w:line="240" w:lineRule="auto"/>
        <w:jc w:val="center"/>
        <w:rPr>
          <w:rFonts w:ascii="Times New Roman" w:eastAsia="Times New Roman" w:hAnsi="Times New Roman"/>
          <w:sz w:val="28"/>
          <w:szCs w:val="28"/>
          <w:lang w:eastAsia="ru-RU"/>
        </w:rPr>
      </w:pPr>
      <w:r w:rsidRPr="00B11D0E">
        <w:rPr>
          <w:rFonts w:ascii="Times New Roman" w:eastAsia="Times New Roman" w:hAnsi="Times New Roman"/>
          <w:sz w:val="28"/>
          <w:szCs w:val="28"/>
          <w:lang w:eastAsia="ru-RU"/>
        </w:rPr>
        <w:t>от 18.03.2020 № 471-р</w:t>
      </w:r>
    </w:p>
    <w:p w:rsidR="00B11D0E" w:rsidRPr="00B11D0E" w:rsidRDefault="00B11D0E" w:rsidP="00B11D0E">
      <w:pPr>
        <w:spacing w:after="0" w:line="240" w:lineRule="auto"/>
        <w:jc w:val="center"/>
        <w:rPr>
          <w:rFonts w:ascii="Times New Roman" w:eastAsia="Times New Roman" w:hAnsi="Times New Roman"/>
          <w:sz w:val="28"/>
          <w:szCs w:val="28"/>
          <w:lang w:eastAsia="ru-RU"/>
        </w:rPr>
      </w:pPr>
      <w:r w:rsidRPr="00B11D0E">
        <w:rPr>
          <w:rFonts w:ascii="Times New Roman" w:eastAsia="Times New Roman" w:hAnsi="Times New Roman"/>
          <w:sz w:val="28"/>
          <w:szCs w:val="28"/>
          <w:lang w:eastAsia="ru-RU"/>
        </w:rPr>
        <w:t>г. Тейково</w:t>
      </w:r>
    </w:p>
    <w:p w:rsidR="00B11D0E" w:rsidRPr="00B11D0E" w:rsidRDefault="00B11D0E" w:rsidP="00B11D0E">
      <w:pPr>
        <w:spacing w:after="0" w:line="240" w:lineRule="auto"/>
        <w:jc w:val="center"/>
        <w:rPr>
          <w:rFonts w:ascii="Times New Roman" w:eastAsia="Times New Roman" w:hAnsi="Times New Roman"/>
          <w:sz w:val="28"/>
          <w:szCs w:val="28"/>
          <w:lang w:eastAsia="ru-RU"/>
        </w:rPr>
      </w:pPr>
    </w:p>
    <w:p w:rsidR="00B11D0E" w:rsidRPr="00B11D0E" w:rsidRDefault="00B11D0E" w:rsidP="00B11D0E">
      <w:pPr>
        <w:spacing w:after="0" w:line="240" w:lineRule="auto"/>
        <w:jc w:val="center"/>
        <w:rPr>
          <w:rFonts w:ascii="Times New Roman" w:eastAsia="Times New Roman" w:hAnsi="Times New Roman"/>
          <w:b/>
          <w:sz w:val="28"/>
          <w:szCs w:val="28"/>
          <w:lang w:eastAsia="ru-RU"/>
        </w:rPr>
      </w:pPr>
      <w:r w:rsidRPr="00B11D0E">
        <w:rPr>
          <w:rFonts w:ascii="Times New Roman" w:eastAsia="Times New Roman" w:hAnsi="Times New Roman"/>
          <w:b/>
          <w:sz w:val="28"/>
          <w:szCs w:val="28"/>
          <w:lang w:eastAsia="ru-RU"/>
        </w:rPr>
        <w:t>О назначении членов конкурсной комиссии по отбору кандидатур на должность главы Тейковского муниципального района</w:t>
      </w:r>
    </w:p>
    <w:p w:rsidR="00B11D0E" w:rsidRPr="00B11D0E" w:rsidRDefault="00B11D0E" w:rsidP="00B11D0E">
      <w:pPr>
        <w:spacing w:after="0" w:line="240" w:lineRule="auto"/>
        <w:rPr>
          <w:rFonts w:ascii="Times New Roman" w:eastAsia="Times New Roman" w:hAnsi="Times New Roman" w:cs="Arial"/>
          <w:b/>
          <w:sz w:val="28"/>
          <w:szCs w:val="28"/>
          <w:lang w:eastAsia="ru-RU"/>
        </w:rPr>
      </w:pPr>
    </w:p>
    <w:p w:rsidR="00B11D0E" w:rsidRPr="00B11D0E" w:rsidRDefault="00B11D0E" w:rsidP="00B11D0E">
      <w:pPr>
        <w:tabs>
          <w:tab w:val="left" w:pos="720"/>
        </w:tabs>
        <w:spacing w:after="0" w:line="240" w:lineRule="auto"/>
        <w:jc w:val="both"/>
        <w:rPr>
          <w:rFonts w:ascii="Times New Roman" w:eastAsia="Times New Roman" w:hAnsi="Times New Roman"/>
          <w:sz w:val="28"/>
          <w:szCs w:val="28"/>
          <w:lang w:eastAsia="ru-RU"/>
        </w:rPr>
      </w:pPr>
      <w:r w:rsidRPr="00B11D0E">
        <w:rPr>
          <w:rFonts w:ascii="Times New Roman" w:eastAsia="Times New Roman" w:hAnsi="Times New Roman"/>
          <w:sz w:val="28"/>
          <w:szCs w:val="28"/>
          <w:lang w:eastAsia="ru-RU"/>
        </w:rPr>
        <w:t xml:space="preserve">         На основании части 2.1. статьи 36 Федерального закона от 06.10.2003 № 131-ФЗ «Об общих принципах организации местного самоуправления в Российской Федерации», Закона Ивановской области от 18.11.2017 № 86-ОЗ «О некоторых вопросах формирования, организации и деятельности органов местного самоуправления муниципальных образований Ивановской области»,  в соответствии с Уставом Тейковского муниципального района (в действующей редакции), решением 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 решением Совета Тейковского муниципального района от 18.03.2020 № 469-р «О проведении конкурса по отбору кандидатур на должность главы Тейковского муниципального района», </w:t>
      </w:r>
    </w:p>
    <w:p w:rsidR="00B11D0E" w:rsidRPr="00B11D0E" w:rsidRDefault="00B11D0E" w:rsidP="00B11D0E">
      <w:pPr>
        <w:spacing w:after="0" w:line="240" w:lineRule="auto"/>
        <w:jc w:val="both"/>
        <w:rPr>
          <w:rFonts w:ascii="Times New Roman" w:eastAsia="Times New Roman" w:hAnsi="Times New Roman"/>
          <w:sz w:val="16"/>
          <w:szCs w:val="16"/>
          <w:lang w:eastAsia="ru-RU"/>
        </w:rPr>
      </w:pPr>
    </w:p>
    <w:p w:rsidR="00B11D0E" w:rsidRPr="00B11D0E" w:rsidRDefault="00B11D0E" w:rsidP="00B11D0E">
      <w:pPr>
        <w:spacing w:after="0" w:line="240" w:lineRule="auto"/>
        <w:jc w:val="center"/>
        <w:rPr>
          <w:rFonts w:ascii="Times New Roman" w:eastAsia="Times New Roman" w:hAnsi="Times New Roman" w:cs="Arial"/>
          <w:b/>
          <w:sz w:val="28"/>
          <w:szCs w:val="20"/>
          <w:lang w:eastAsia="ru-RU"/>
        </w:rPr>
      </w:pPr>
      <w:r w:rsidRPr="00B11D0E">
        <w:rPr>
          <w:rFonts w:ascii="Times New Roman" w:eastAsia="Times New Roman" w:hAnsi="Times New Roman" w:cs="Arial"/>
          <w:b/>
          <w:sz w:val="28"/>
          <w:szCs w:val="28"/>
          <w:lang w:eastAsia="ru-RU"/>
        </w:rPr>
        <w:t>Совет Тейковского муниципального района РЕШИЛ:</w:t>
      </w:r>
    </w:p>
    <w:p w:rsidR="00B11D0E" w:rsidRPr="00B11D0E" w:rsidRDefault="00B11D0E" w:rsidP="00B11D0E">
      <w:pPr>
        <w:spacing w:after="0" w:line="240" w:lineRule="auto"/>
        <w:jc w:val="both"/>
        <w:rPr>
          <w:rFonts w:ascii="Times New Roman" w:eastAsia="Times New Roman" w:hAnsi="Times New Roman" w:cs="Arial"/>
          <w:sz w:val="18"/>
          <w:szCs w:val="18"/>
          <w:lang w:eastAsia="ru-RU"/>
        </w:rPr>
      </w:pPr>
    </w:p>
    <w:p w:rsidR="00B11D0E" w:rsidRPr="00B11D0E" w:rsidRDefault="00B11D0E" w:rsidP="00B11D0E">
      <w:pPr>
        <w:numPr>
          <w:ilvl w:val="0"/>
          <w:numId w:val="6"/>
        </w:numPr>
        <w:spacing w:after="0" w:line="240" w:lineRule="auto"/>
        <w:ind w:left="0" w:firstLine="567"/>
        <w:contextualSpacing/>
        <w:jc w:val="both"/>
        <w:rPr>
          <w:rFonts w:ascii="Times New Roman" w:eastAsia="Times New Roman" w:hAnsi="Times New Roman" w:cs="Arial"/>
          <w:sz w:val="28"/>
          <w:szCs w:val="28"/>
          <w:lang w:eastAsia="ru-RU"/>
        </w:rPr>
      </w:pPr>
      <w:r w:rsidRPr="00B11D0E">
        <w:rPr>
          <w:rFonts w:ascii="Times New Roman" w:eastAsia="Times New Roman" w:hAnsi="Times New Roman" w:cs="Arial"/>
          <w:sz w:val="28"/>
          <w:szCs w:val="28"/>
          <w:lang w:eastAsia="ru-RU"/>
        </w:rPr>
        <w:t>Назначить следующих членов конкурсной комиссии для проведения конкурса по отбору кандидатур на должность главы Тейковского муниципального района:</w:t>
      </w: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sz w:val="28"/>
          <w:szCs w:val="28"/>
          <w:lang w:eastAsia="ru-RU"/>
        </w:rPr>
      </w:pPr>
      <w:r w:rsidRPr="00B11D0E">
        <w:rPr>
          <w:rFonts w:ascii="Times New Roman" w:eastAsia="Times New Roman" w:hAnsi="Times New Roman" w:cs="Arial"/>
          <w:sz w:val="28"/>
          <w:szCs w:val="28"/>
          <w:lang w:eastAsia="ru-RU"/>
        </w:rPr>
        <w:t>- Беляеву О.Б., врача общей практики ОБУЗ «Тейковская ЦРБ», депутата Совета Тейковского муниципального района;</w:t>
      </w: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sz w:val="28"/>
          <w:szCs w:val="28"/>
          <w:lang w:eastAsia="ru-RU"/>
        </w:rPr>
      </w:pPr>
      <w:r w:rsidRPr="00B11D0E">
        <w:rPr>
          <w:rFonts w:ascii="Times New Roman" w:eastAsia="Times New Roman" w:hAnsi="Times New Roman" w:cs="Arial"/>
          <w:sz w:val="28"/>
          <w:szCs w:val="28"/>
          <w:lang w:eastAsia="ru-RU"/>
        </w:rPr>
        <w:t xml:space="preserve">- </w:t>
      </w:r>
      <w:proofErr w:type="spellStart"/>
      <w:r w:rsidRPr="00B11D0E">
        <w:rPr>
          <w:rFonts w:ascii="Times New Roman" w:eastAsia="Times New Roman" w:hAnsi="Times New Roman" w:cs="Arial"/>
          <w:sz w:val="28"/>
          <w:szCs w:val="28"/>
          <w:lang w:eastAsia="ru-RU"/>
        </w:rPr>
        <w:t>Гогулину</w:t>
      </w:r>
      <w:proofErr w:type="spellEnd"/>
      <w:r w:rsidRPr="00B11D0E">
        <w:rPr>
          <w:rFonts w:ascii="Times New Roman" w:eastAsia="Times New Roman" w:hAnsi="Times New Roman" w:cs="Arial"/>
          <w:sz w:val="28"/>
          <w:szCs w:val="28"/>
          <w:lang w:eastAsia="ru-RU"/>
        </w:rPr>
        <w:t xml:space="preserve"> О.В., учителя МКОУ Морозовская СОШ, депутата Совета Тейковского муниципального района;</w:t>
      </w: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sz w:val="28"/>
          <w:szCs w:val="28"/>
          <w:lang w:eastAsia="ru-RU"/>
        </w:rPr>
      </w:pPr>
      <w:r w:rsidRPr="00B11D0E">
        <w:rPr>
          <w:rFonts w:ascii="Times New Roman" w:eastAsia="Times New Roman" w:hAnsi="Times New Roman" w:cs="Arial"/>
          <w:sz w:val="28"/>
          <w:szCs w:val="28"/>
          <w:lang w:eastAsia="ru-RU"/>
        </w:rPr>
        <w:t>- Груздова С.Н., директора МБОУ Новогоряновская СОШ, депутата Совета Тейковского муниципального района;</w:t>
      </w: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sz w:val="28"/>
          <w:szCs w:val="28"/>
          <w:lang w:eastAsia="ru-RU"/>
        </w:rPr>
      </w:pPr>
      <w:r w:rsidRPr="00B11D0E">
        <w:rPr>
          <w:rFonts w:ascii="Times New Roman" w:eastAsia="Times New Roman" w:hAnsi="Times New Roman" w:cs="Arial"/>
          <w:sz w:val="28"/>
          <w:szCs w:val="28"/>
          <w:lang w:eastAsia="ru-RU"/>
        </w:rPr>
        <w:t>- Краснова В.Ю., директора МУП ЖКХ «Нерльское коммунальное объединение», депутата Совета Тейковского муниципального района.</w:t>
      </w: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sz w:val="28"/>
          <w:szCs w:val="28"/>
          <w:lang w:eastAsia="ru-RU"/>
        </w:rPr>
      </w:pP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sz w:val="28"/>
          <w:szCs w:val="28"/>
          <w:lang w:eastAsia="ru-RU"/>
        </w:rPr>
      </w:pP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sz w:val="28"/>
          <w:szCs w:val="28"/>
          <w:lang w:eastAsia="ru-RU"/>
        </w:rPr>
      </w:pPr>
      <w:r w:rsidRPr="00B11D0E">
        <w:rPr>
          <w:rFonts w:ascii="Times New Roman" w:eastAsia="Times New Roman" w:hAnsi="Times New Roman" w:cs="Arial"/>
          <w:sz w:val="28"/>
          <w:szCs w:val="28"/>
          <w:lang w:eastAsia="ru-RU"/>
        </w:rPr>
        <w:t>2. Настоящее решение вступает в силу с момента подписания.</w:t>
      </w:r>
    </w:p>
    <w:p w:rsidR="00B11D0E" w:rsidRPr="00B11D0E" w:rsidRDefault="00B11D0E" w:rsidP="00B11D0E">
      <w:pPr>
        <w:tabs>
          <w:tab w:val="left" w:pos="0"/>
        </w:tabs>
        <w:spacing w:after="0" w:line="240" w:lineRule="auto"/>
        <w:jc w:val="both"/>
        <w:rPr>
          <w:rFonts w:ascii="Times New Roman" w:eastAsia="Times New Roman" w:hAnsi="Times New Roman" w:cs="Arial"/>
          <w:sz w:val="28"/>
          <w:szCs w:val="28"/>
          <w:lang w:eastAsia="ru-RU"/>
        </w:rPr>
      </w:pPr>
    </w:p>
    <w:p w:rsidR="00B11D0E" w:rsidRPr="00B11D0E" w:rsidRDefault="00B11D0E" w:rsidP="00B11D0E">
      <w:pPr>
        <w:tabs>
          <w:tab w:val="left" w:pos="0"/>
        </w:tabs>
        <w:spacing w:after="0" w:line="240" w:lineRule="auto"/>
        <w:jc w:val="both"/>
        <w:rPr>
          <w:rFonts w:ascii="Times New Roman" w:eastAsia="Times New Roman" w:hAnsi="Times New Roman" w:cs="Arial"/>
          <w:sz w:val="28"/>
          <w:szCs w:val="28"/>
          <w:lang w:eastAsia="ru-RU"/>
        </w:rPr>
      </w:pP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b/>
          <w:sz w:val="28"/>
          <w:szCs w:val="28"/>
          <w:lang w:eastAsia="ru-RU"/>
        </w:rPr>
      </w:pPr>
      <w:proofErr w:type="spellStart"/>
      <w:r w:rsidRPr="00B11D0E">
        <w:rPr>
          <w:rFonts w:ascii="Times New Roman" w:eastAsia="Times New Roman" w:hAnsi="Times New Roman" w:cs="Arial"/>
          <w:b/>
          <w:sz w:val="28"/>
          <w:szCs w:val="28"/>
          <w:lang w:eastAsia="ru-RU"/>
        </w:rPr>
        <w:t>И.о</w:t>
      </w:r>
      <w:proofErr w:type="spellEnd"/>
      <w:r w:rsidRPr="00B11D0E">
        <w:rPr>
          <w:rFonts w:ascii="Times New Roman" w:eastAsia="Times New Roman" w:hAnsi="Times New Roman" w:cs="Arial"/>
          <w:b/>
          <w:sz w:val="28"/>
          <w:szCs w:val="28"/>
          <w:lang w:eastAsia="ru-RU"/>
        </w:rPr>
        <w:t>. председателя Совета</w:t>
      </w:r>
    </w:p>
    <w:p w:rsidR="00B11D0E" w:rsidRPr="00B11D0E" w:rsidRDefault="00B11D0E" w:rsidP="00B11D0E">
      <w:pPr>
        <w:tabs>
          <w:tab w:val="left" w:pos="0"/>
        </w:tabs>
        <w:spacing w:after="0" w:line="240" w:lineRule="auto"/>
        <w:ind w:firstLine="567"/>
        <w:contextualSpacing/>
        <w:jc w:val="both"/>
        <w:rPr>
          <w:rFonts w:ascii="Times New Roman" w:eastAsia="Times New Roman" w:hAnsi="Times New Roman" w:cs="Arial"/>
          <w:b/>
          <w:sz w:val="28"/>
          <w:szCs w:val="28"/>
          <w:lang w:eastAsia="ru-RU"/>
        </w:rPr>
      </w:pPr>
      <w:r w:rsidRPr="00B11D0E">
        <w:rPr>
          <w:rFonts w:ascii="Times New Roman" w:eastAsia="Times New Roman" w:hAnsi="Times New Roman" w:cs="Arial"/>
          <w:b/>
          <w:sz w:val="28"/>
          <w:szCs w:val="28"/>
          <w:lang w:eastAsia="ru-RU"/>
        </w:rPr>
        <w:t>Тейковского муниципального района                                Д.А. Беликов</w:t>
      </w:r>
    </w:p>
    <w:p w:rsidR="00B11D0E" w:rsidRDefault="00B11D0E"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3B6F24">
      <w:pP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Pr="00023FD6" w:rsidRDefault="00023FD6" w:rsidP="00023FD6">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b/>
          <w:bCs/>
          <w:sz w:val="28"/>
          <w:szCs w:val="18"/>
          <w:lang w:eastAsia="ru-RU"/>
        </w:rPr>
      </w:pPr>
      <w:r w:rsidRPr="00023FD6">
        <w:rPr>
          <w:rFonts w:ascii="Times New Roman" w:eastAsia="Times New Roman" w:hAnsi="Times New Roman"/>
          <w:b/>
          <w:bCs/>
          <w:sz w:val="28"/>
          <w:szCs w:val="18"/>
          <w:lang w:eastAsia="ru-RU"/>
        </w:rPr>
        <w:t>Для заметок</w:t>
      </w: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Pr="00023FD6" w:rsidRDefault="00023FD6" w:rsidP="00023FD6">
      <w:pPr>
        <w:pBdr>
          <w:top w:val="single" w:sz="4" w:space="1" w:color="auto"/>
          <w:left w:val="single" w:sz="4" w:space="4" w:color="auto"/>
          <w:bottom w:val="single" w:sz="4" w:space="1" w:color="auto"/>
          <w:right w:val="single" w:sz="4" w:space="4" w:color="auto"/>
        </w:pBdr>
        <w:jc w:val="right"/>
        <w:rPr>
          <w:rFonts w:ascii="Times New Roman" w:eastAsia="Times New Roman" w:hAnsi="Times New Roman"/>
          <w:b/>
          <w:bCs/>
          <w:sz w:val="28"/>
          <w:szCs w:val="18"/>
          <w:lang w:eastAsia="ru-RU"/>
        </w:rPr>
      </w:pPr>
      <w:r w:rsidRPr="00023FD6">
        <w:rPr>
          <w:rFonts w:ascii="Times New Roman" w:eastAsia="Times New Roman" w:hAnsi="Times New Roman"/>
          <w:b/>
          <w:bCs/>
          <w:sz w:val="28"/>
          <w:szCs w:val="18"/>
          <w:lang w:eastAsia="ru-RU"/>
        </w:rPr>
        <w:t>Для заметок</w:t>
      </w: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p>
    <w:p w:rsidR="00023FD6" w:rsidRPr="003B6F24" w:rsidRDefault="00023FD6" w:rsidP="00023FD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bCs/>
          <w:sz w:val="18"/>
          <w:szCs w:val="18"/>
          <w:lang w:eastAsia="ru-RU"/>
        </w:rPr>
      </w:pPr>
      <w:bookmarkStart w:id="9" w:name="_GoBack"/>
      <w:bookmarkEnd w:id="9"/>
    </w:p>
    <w:sectPr w:rsidR="00023FD6" w:rsidRPr="003B6F24" w:rsidSect="003B6F24">
      <w:footerReference w:type="default" r:id="rId8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A6" w:rsidRDefault="007727A6" w:rsidP="003B6F24">
      <w:pPr>
        <w:spacing w:after="0" w:line="240" w:lineRule="auto"/>
      </w:pPr>
      <w:r>
        <w:separator/>
      </w:r>
    </w:p>
  </w:endnote>
  <w:endnote w:type="continuationSeparator" w:id="0">
    <w:p w:rsidR="007727A6" w:rsidRDefault="007727A6" w:rsidP="003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79110"/>
      <w:docPartObj>
        <w:docPartGallery w:val="Page Numbers (Bottom of Page)"/>
        <w:docPartUnique/>
      </w:docPartObj>
    </w:sdtPr>
    <w:sdtEndPr/>
    <w:sdtContent>
      <w:p w:rsidR="003B6F24" w:rsidRDefault="003B6F24">
        <w:pPr>
          <w:pStyle w:val="a5"/>
          <w:jc w:val="center"/>
        </w:pPr>
        <w:r>
          <w:fldChar w:fldCharType="begin"/>
        </w:r>
        <w:r>
          <w:instrText>PAGE   \* MERGEFORMAT</w:instrText>
        </w:r>
        <w:r>
          <w:fldChar w:fldCharType="separate"/>
        </w:r>
        <w:r w:rsidR="00827014">
          <w:rPr>
            <w:noProof/>
          </w:rPr>
          <w:t>28</w:t>
        </w:r>
        <w:r>
          <w:fldChar w:fldCharType="end"/>
        </w:r>
      </w:p>
    </w:sdtContent>
  </w:sdt>
  <w:p w:rsidR="003B6F24" w:rsidRDefault="003B6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A6" w:rsidRDefault="007727A6" w:rsidP="003B6F24">
      <w:pPr>
        <w:spacing w:after="0" w:line="240" w:lineRule="auto"/>
      </w:pPr>
      <w:r>
        <w:separator/>
      </w:r>
    </w:p>
  </w:footnote>
  <w:footnote w:type="continuationSeparator" w:id="0">
    <w:p w:rsidR="007727A6" w:rsidRDefault="007727A6" w:rsidP="003B6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0F7"/>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C2627B"/>
    <w:multiLevelType w:val="hybridMultilevel"/>
    <w:tmpl w:val="10748292"/>
    <w:lvl w:ilvl="0" w:tplc="CD969BA2">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15:restartNumberingAfterBreak="0">
    <w:nsid w:val="2D764C8B"/>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837F40"/>
    <w:multiLevelType w:val="hybridMultilevel"/>
    <w:tmpl w:val="23EA4CC0"/>
    <w:lvl w:ilvl="0" w:tplc="7E8097A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6D101F4"/>
    <w:multiLevelType w:val="hybridMultilevel"/>
    <w:tmpl w:val="65B078A6"/>
    <w:lvl w:ilvl="0" w:tplc="6B622C36">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6EDE09CE"/>
    <w:multiLevelType w:val="hybridMultilevel"/>
    <w:tmpl w:val="96FA7FC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C6"/>
    <w:rsid w:val="00023FD6"/>
    <w:rsid w:val="001A2977"/>
    <w:rsid w:val="001A584C"/>
    <w:rsid w:val="003B6F24"/>
    <w:rsid w:val="00476D77"/>
    <w:rsid w:val="005D32F7"/>
    <w:rsid w:val="007149B6"/>
    <w:rsid w:val="007727A6"/>
    <w:rsid w:val="0078061A"/>
    <w:rsid w:val="00827014"/>
    <w:rsid w:val="00944891"/>
    <w:rsid w:val="00A25046"/>
    <w:rsid w:val="00AB27C6"/>
    <w:rsid w:val="00B11D0E"/>
    <w:rsid w:val="00B71F5E"/>
    <w:rsid w:val="00CB6836"/>
    <w:rsid w:val="00CC5D33"/>
    <w:rsid w:val="00D36641"/>
    <w:rsid w:val="00E32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1E5EB-625D-46BF-9778-30FFF144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77"/>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F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F24"/>
    <w:rPr>
      <w:rFonts w:ascii="Calibri" w:eastAsia="Calibri" w:hAnsi="Calibri" w:cs="Times New Roman"/>
    </w:rPr>
  </w:style>
  <w:style w:type="paragraph" w:styleId="a5">
    <w:name w:val="footer"/>
    <w:basedOn w:val="a"/>
    <w:link w:val="a6"/>
    <w:uiPriority w:val="99"/>
    <w:unhideWhenUsed/>
    <w:rsid w:val="003B6F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F24"/>
    <w:rPr>
      <w:rFonts w:ascii="Calibri" w:eastAsia="Calibri" w:hAnsi="Calibri" w:cs="Times New Roman"/>
    </w:rPr>
  </w:style>
  <w:style w:type="table" w:customStyle="1" w:styleId="1">
    <w:name w:val="Сетка таблицы1"/>
    <w:basedOn w:val="a1"/>
    <w:next w:val="a7"/>
    <w:uiPriority w:val="99"/>
    <w:rsid w:val="001A297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A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rsid w:val="001A2977"/>
  </w:style>
  <w:style w:type="paragraph" w:customStyle="1" w:styleId="a8">
    <w:basedOn w:val="a"/>
    <w:next w:val="a"/>
    <w:qFormat/>
    <w:rsid w:val="001A2977"/>
    <w:pPr>
      <w:spacing w:before="240" w:after="60" w:line="240" w:lineRule="auto"/>
      <w:jc w:val="center"/>
      <w:outlineLvl w:val="0"/>
    </w:pPr>
    <w:rPr>
      <w:rFonts w:ascii="Cambria" w:eastAsia="Times New Roman" w:hAnsi="Cambria"/>
      <w:b/>
      <w:bCs/>
      <w:kern w:val="28"/>
      <w:sz w:val="32"/>
      <w:szCs w:val="32"/>
      <w:lang w:val="en-US"/>
    </w:rPr>
  </w:style>
  <w:style w:type="character" w:customStyle="1" w:styleId="a9">
    <w:name w:val="Название Знак"/>
    <w:link w:val="aa"/>
    <w:locked/>
    <w:rsid w:val="001A2977"/>
    <w:rPr>
      <w:rFonts w:ascii="Cambria" w:hAnsi="Cambria"/>
      <w:b/>
      <w:bCs/>
      <w:kern w:val="28"/>
      <w:sz w:val="32"/>
      <w:szCs w:val="32"/>
      <w:lang w:val="en-US" w:eastAsia="en-US" w:bidi="ar-SA"/>
    </w:rPr>
  </w:style>
  <w:style w:type="paragraph" w:styleId="ab">
    <w:name w:val="Subtitle"/>
    <w:basedOn w:val="a"/>
    <w:next w:val="a"/>
    <w:link w:val="ac"/>
    <w:qFormat/>
    <w:rsid w:val="001A2977"/>
    <w:pPr>
      <w:spacing w:after="60" w:line="240" w:lineRule="auto"/>
      <w:jc w:val="center"/>
      <w:outlineLvl w:val="1"/>
    </w:pPr>
    <w:rPr>
      <w:rFonts w:ascii="Cambria" w:eastAsia="Times New Roman" w:hAnsi="Cambria"/>
      <w:sz w:val="24"/>
      <w:szCs w:val="24"/>
      <w:lang w:val="en-US"/>
    </w:rPr>
  </w:style>
  <w:style w:type="character" w:customStyle="1" w:styleId="ac">
    <w:name w:val="Подзаголовок Знак"/>
    <w:basedOn w:val="a0"/>
    <w:link w:val="ab"/>
    <w:rsid w:val="001A2977"/>
    <w:rPr>
      <w:rFonts w:ascii="Cambria" w:eastAsia="Times New Roman" w:hAnsi="Cambria" w:cs="Times New Roman"/>
      <w:sz w:val="24"/>
      <w:szCs w:val="24"/>
      <w:lang w:val="en-US"/>
    </w:rPr>
  </w:style>
  <w:style w:type="paragraph" w:styleId="ad">
    <w:name w:val="Body Text Indent"/>
    <w:basedOn w:val="a"/>
    <w:link w:val="ae"/>
    <w:uiPriority w:val="99"/>
    <w:rsid w:val="001A2977"/>
    <w:pPr>
      <w:spacing w:after="0" w:line="240" w:lineRule="auto"/>
      <w:ind w:left="-426" w:firstLine="1135"/>
      <w:jc w:val="both"/>
    </w:pPr>
    <w:rPr>
      <w:rFonts w:ascii="Arial" w:eastAsia="Times New Roman" w:hAnsi="Arial"/>
      <w:sz w:val="28"/>
      <w:szCs w:val="20"/>
      <w:lang w:eastAsia="ru-RU"/>
    </w:rPr>
  </w:style>
  <w:style w:type="character" w:customStyle="1" w:styleId="ae">
    <w:name w:val="Основной текст с отступом Знак"/>
    <w:basedOn w:val="a0"/>
    <w:link w:val="ad"/>
    <w:uiPriority w:val="99"/>
    <w:rsid w:val="001A2977"/>
    <w:rPr>
      <w:rFonts w:ascii="Arial" w:eastAsia="Times New Roman" w:hAnsi="Arial" w:cs="Times New Roman"/>
      <w:sz w:val="28"/>
      <w:szCs w:val="20"/>
      <w:lang w:eastAsia="ru-RU"/>
    </w:rPr>
  </w:style>
  <w:style w:type="paragraph" w:customStyle="1" w:styleId="ConsPlusNormal">
    <w:name w:val="ConsPlusNormal"/>
    <w:rsid w:val="001A2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uiPriority w:val="99"/>
    <w:unhideWhenUsed/>
    <w:rsid w:val="001A2977"/>
    <w:rPr>
      <w:color w:val="0000FF"/>
      <w:u w:val="single"/>
    </w:rPr>
  </w:style>
  <w:style w:type="character" w:styleId="af0">
    <w:name w:val="FollowedHyperlink"/>
    <w:uiPriority w:val="99"/>
    <w:unhideWhenUsed/>
    <w:rsid w:val="001A2977"/>
    <w:rPr>
      <w:color w:val="800080"/>
      <w:u w:val="single"/>
    </w:rPr>
  </w:style>
  <w:style w:type="paragraph" w:customStyle="1" w:styleId="msonormal0">
    <w:name w:val="msonormal"/>
    <w:basedOn w:val="a"/>
    <w:rsid w:val="001A2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A2977"/>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1A2977"/>
    <w:pPr>
      <w:spacing w:before="100" w:beforeAutospacing="1" w:after="100" w:afterAutospacing="1" w:line="240" w:lineRule="auto"/>
      <w:ind w:firstLineChars="1500" w:firstLine="1500"/>
      <w:jc w:val="right"/>
    </w:pPr>
    <w:rPr>
      <w:rFonts w:ascii="Times New Roman" w:eastAsia="Times New Roman" w:hAnsi="Times New Roman"/>
      <w:sz w:val="28"/>
      <w:szCs w:val="28"/>
      <w:lang w:eastAsia="ru-RU"/>
    </w:rPr>
  </w:style>
  <w:style w:type="paragraph" w:customStyle="1" w:styleId="xl71">
    <w:name w:val="xl71"/>
    <w:basedOn w:val="a"/>
    <w:rsid w:val="001A297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2">
    <w:name w:val="xl72"/>
    <w:basedOn w:val="a"/>
    <w:rsid w:val="001A2977"/>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5">
    <w:name w:val="xl75"/>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76">
    <w:name w:val="xl76"/>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8">
    <w:name w:val="xl78"/>
    <w:basedOn w:val="a"/>
    <w:rsid w:val="001A2977"/>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9">
    <w:name w:val="xl79"/>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0">
    <w:name w:val="xl80"/>
    <w:basedOn w:val="a"/>
    <w:rsid w:val="001A2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1A2977"/>
    <w:pP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2">
    <w:name w:val="xl82"/>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83">
    <w:name w:val="xl83"/>
    <w:basedOn w:val="a"/>
    <w:rsid w:val="001A297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4">
    <w:name w:val="xl84"/>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
    <w:rsid w:val="001A297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1A297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7">
    <w:name w:val="xl87"/>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8">
    <w:name w:val="xl88"/>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9">
    <w:name w:val="xl89"/>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0">
    <w:name w:val="xl90"/>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2">
    <w:name w:val="xl92"/>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3">
    <w:name w:val="xl93"/>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4">
    <w:name w:val="xl94"/>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5">
    <w:name w:val="xl95"/>
    <w:basedOn w:val="a"/>
    <w:rsid w:val="001A297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6">
    <w:name w:val="xl96"/>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7">
    <w:name w:val="xl97"/>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8">
    <w:name w:val="xl98"/>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0">
    <w:name w:val="xl100"/>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1">
    <w:name w:val="xl101"/>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2">
    <w:name w:val="xl102"/>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
    <w:rsid w:val="001A2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7">
    <w:name w:val="xl107"/>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
    <w:name w:val="xl110"/>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2">
    <w:name w:val="xl112"/>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3">
    <w:name w:val="xl113"/>
    <w:basedOn w:val="a"/>
    <w:rsid w:val="001A2977"/>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5">
    <w:name w:val="xl115"/>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1A2977"/>
    <w:pP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7">
    <w:name w:val="xl117"/>
    <w:basedOn w:val="a"/>
    <w:rsid w:val="001A297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8">
    <w:name w:val="xl118"/>
    <w:basedOn w:val="a"/>
    <w:rsid w:val="001A29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9">
    <w:name w:val="xl119"/>
    <w:basedOn w:val="a"/>
    <w:rsid w:val="001A297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20">
    <w:name w:val="xl120"/>
    <w:basedOn w:val="a"/>
    <w:rsid w:val="001A297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1A29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25">
    <w:name w:val="xl125"/>
    <w:basedOn w:val="a"/>
    <w:rsid w:val="001A29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26">
    <w:name w:val="xl126"/>
    <w:basedOn w:val="a"/>
    <w:rsid w:val="001A29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7">
    <w:name w:val="xl127"/>
    <w:basedOn w:val="a"/>
    <w:rsid w:val="001A2977"/>
    <w:pP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9">
    <w:name w:val="xl129"/>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0">
    <w:name w:val="xl130"/>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31">
    <w:name w:val="xl131"/>
    <w:basedOn w:val="a"/>
    <w:rsid w:val="001A297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2">
    <w:name w:val="xl132"/>
    <w:basedOn w:val="a"/>
    <w:rsid w:val="001A297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3">
    <w:name w:val="xl133"/>
    <w:basedOn w:val="a"/>
    <w:rsid w:val="001A297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4">
    <w:name w:val="xl134"/>
    <w:basedOn w:val="a"/>
    <w:rsid w:val="001A29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5">
    <w:name w:val="xl135"/>
    <w:basedOn w:val="a"/>
    <w:rsid w:val="001A29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1A29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7">
    <w:name w:val="xl137"/>
    <w:basedOn w:val="a"/>
    <w:rsid w:val="001A29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1A29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9">
    <w:name w:val="xl139"/>
    <w:basedOn w:val="a"/>
    <w:rsid w:val="001A2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1A29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1">
    <w:name w:val="xl141"/>
    <w:basedOn w:val="a"/>
    <w:rsid w:val="001A29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2">
    <w:name w:val="xl142"/>
    <w:basedOn w:val="a"/>
    <w:rsid w:val="001A297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3">
    <w:name w:val="xl143"/>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1A29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5">
    <w:name w:val="xl145"/>
    <w:basedOn w:val="a"/>
    <w:rsid w:val="001A29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
    <w:rsid w:val="001A29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
    <w:rsid w:val="001A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a"/>
    <w:rsid w:val="001A29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1A29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0">
    <w:name w:val="xl150"/>
    <w:basedOn w:val="a"/>
    <w:rsid w:val="001A297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styleId="aa">
    <w:name w:val="Title"/>
    <w:basedOn w:val="a"/>
    <w:next w:val="a"/>
    <w:link w:val="a9"/>
    <w:qFormat/>
    <w:rsid w:val="001A2977"/>
    <w:pPr>
      <w:spacing w:after="0" w:line="240" w:lineRule="auto"/>
      <w:contextualSpacing/>
    </w:pPr>
    <w:rPr>
      <w:rFonts w:ascii="Cambria" w:eastAsiaTheme="minorHAnsi" w:hAnsi="Cambria" w:cstheme="minorBidi"/>
      <w:b/>
      <w:bCs/>
      <w:kern w:val="28"/>
      <w:sz w:val="32"/>
      <w:szCs w:val="32"/>
      <w:lang w:val="en-US"/>
    </w:rPr>
  </w:style>
  <w:style w:type="character" w:customStyle="1" w:styleId="af1">
    <w:name w:val="Заголовок Знак"/>
    <w:basedOn w:val="a0"/>
    <w:uiPriority w:val="10"/>
    <w:rsid w:val="001A2977"/>
    <w:rPr>
      <w:rFonts w:asciiTheme="majorHAnsi" w:eastAsiaTheme="majorEastAsia" w:hAnsiTheme="majorHAnsi" w:cstheme="majorBidi"/>
      <w:spacing w:val="-10"/>
      <w:kern w:val="28"/>
      <w:sz w:val="56"/>
      <w:szCs w:val="56"/>
    </w:rPr>
  </w:style>
  <w:style w:type="character" w:customStyle="1" w:styleId="af2">
    <w:name w:val="Без интервала Знак"/>
    <w:link w:val="af3"/>
    <w:uiPriority w:val="1"/>
    <w:locked/>
    <w:rsid w:val="00CC5D33"/>
    <w:rPr>
      <w:rFonts w:ascii="Times New Roman" w:eastAsia="Times New Roman" w:hAnsi="Times New Roman" w:cs="Times New Roman"/>
      <w:sz w:val="20"/>
      <w:szCs w:val="20"/>
      <w:lang w:eastAsia="ru-RU"/>
    </w:rPr>
  </w:style>
  <w:style w:type="paragraph" w:styleId="af3">
    <w:name w:val="No Spacing"/>
    <w:basedOn w:val="a"/>
    <w:link w:val="af2"/>
    <w:uiPriority w:val="1"/>
    <w:qFormat/>
    <w:rsid w:val="00CC5D33"/>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EBC2DCCAE0DBD77E0AFC818B70F36CEFF0114062ED1E0498AF5AEDCF180CA44198B8721E35121B0BFC9AF1EE701B429A2238I" TargetMode="External"/><Relationship Id="rId18" Type="http://schemas.openxmlformats.org/officeDocument/2006/relationships/hyperlink" Target="consultantplus://offline/ref=F2EBC2DCCAE0DBD77E0AFC818B70F36CEFF0114062EB1F0398A25AEDCF180CA44198B8721E35121B0BFC9AF1EE701B429A2238I" TargetMode="External"/><Relationship Id="rId26" Type="http://schemas.openxmlformats.org/officeDocument/2006/relationships/hyperlink" Target="consultantplus://offline/ref=F2EBC2DCCAE0DBD77E0AFC97881CAF63E8FF494B63EF1755C5F25CBA90480AF101D8BE244F704C4258B8D1FCEF6E07429B36D65554233FI" TargetMode="External"/><Relationship Id="rId39" Type="http://schemas.openxmlformats.org/officeDocument/2006/relationships/hyperlink" Target="https://rodniki-37.ru/samoupr/sovet_rayona/konkurs-na-dolzhnost-glavy-rayona/?ELEMENT_ID=13672" TargetMode="External"/><Relationship Id="rId21" Type="http://schemas.openxmlformats.org/officeDocument/2006/relationships/hyperlink" Target="consultantplus://offline/ref=F2EBC2DCCAE0DBD77E0AFC818B70F36CEFF0114062EB1F0398A25AEDCF180CA44198B8721E35121B0BFC9AF1EE701B429A2238I" TargetMode="External"/><Relationship Id="rId34" Type="http://schemas.openxmlformats.org/officeDocument/2006/relationships/hyperlink" Target="consultantplus://offline/ref=F2EBC2DCCAE0DBD77E0AFC97881CAF63E8FF494B63EF1755C5F25CBA90480AF113D8E62B4D7159160AE286F1EF263EI" TargetMode="External"/><Relationship Id="rId42" Type="http://schemas.openxmlformats.org/officeDocument/2006/relationships/hyperlink" Target="consultantplus://offline/ref=74FFB7E7F28F1A6A97F9337B6A972FE21DD6706F806AA4D105892F342101F226F7888AD9846885E54F219340AAB5A384A27F6836FDtEm4N" TargetMode="External"/><Relationship Id="rId47" Type="http://schemas.openxmlformats.org/officeDocument/2006/relationships/hyperlink" Target="https://rodniki-37.ru/samoupr/sovet_rayona/konkurs-na-dolzhnost-glavy-rayona/?ELEMENT_ID=13672" TargetMode="External"/><Relationship Id="rId50" Type="http://schemas.openxmlformats.org/officeDocument/2006/relationships/hyperlink" Target="https://rodniki-37.ru/samoupr/sovet_rayona/konkurs-na-dolzhnost-glavy-rayona/?ELEMENT_ID=13672" TargetMode="External"/><Relationship Id="rId55" Type="http://schemas.openxmlformats.org/officeDocument/2006/relationships/hyperlink" Target="consultantplus://offline/ref=74FFB7E7F28F1A6A97F9337B6A972FE21DD6706F806AA4D105892F342101F226E588D2D6856090B01F7BC44DAAtBm4N" TargetMode="External"/><Relationship Id="rId63" Type="http://schemas.openxmlformats.org/officeDocument/2006/relationships/hyperlink" Target="consultantplus://offline/ref=74FFB7E7F28F1A6A97F9337B6A972FE21DD6706F806AA4D105892F342101F226F7888AD9846F85E54F219340AAB5A384A27F6836FDtEm4N" TargetMode="External"/><Relationship Id="rId68" Type="http://schemas.openxmlformats.org/officeDocument/2006/relationships/hyperlink" Target="https://rodniki-37.ru/samoupr/sovet_rayona/konkurs-na-dolzhnost-glavy-rayona/?ELEMENT_ID=13672" TargetMode="External"/><Relationship Id="rId76" Type="http://schemas.openxmlformats.org/officeDocument/2006/relationships/hyperlink" Target="https://rodniki-37.ru/samoupr/sovet_rayona/konkurs-na-dolzhnost-glavy-rayona/?ELEMENT_ID=13672" TargetMode="External"/><Relationship Id="rId7" Type="http://schemas.openxmlformats.org/officeDocument/2006/relationships/image" Target="media/image1.jpeg"/><Relationship Id="rId71" Type="http://schemas.openxmlformats.org/officeDocument/2006/relationships/hyperlink" Target="https://rodniki-37.ru/samoupr/sovet_rayona/konkurs-na-dolzhnost-glavy-rayona/?ELEMENT_ID=13672" TargetMode="External"/><Relationship Id="rId2" Type="http://schemas.openxmlformats.org/officeDocument/2006/relationships/styles" Target="styles.xml"/><Relationship Id="rId16" Type="http://schemas.openxmlformats.org/officeDocument/2006/relationships/hyperlink" Target="consultantplus://offline/ref=F2EBC2DCCAE0DBD77E0AFC818B70F36CEFF0114062EB1F0398A25AEDCF180CA44198B8721E35121B0BFC9AF1EE701B429A2238I" TargetMode="External"/><Relationship Id="rId29" Type="http://schemas.openxmlformats.org/officeDocument/2006/relationships/hyperlink" Target="consultantplus://offline/ref=F2EBC2DCCAE0DBD77E0AFC97881CAF63EAFC494E61E71755C5F25CBA90480AF113D8E62B4D7159160AE286F1EF263EI" TargetMode="External"/><Relationship Id="rId11" Type="http://schemas.openxmlformats.org/officeDocument/2006/relationships/hyperlink" Target="consultantplus://offline/ref=A68C20F04FCAF359393F5AFDF5332820B3A99ACEB06B92173662C9D83F208C8F091298A8A140BE867F85CD6A356339BBC1H3bDI" TargetMode="External"/><Relationship Id="rId24" Type="http://schemas.openxmlformats.org/officeDocument/2006/relationships/hyperlink" Target="consultantplus://offline/ref=F2EBC2DCCAE0DBD77E0AFC97881CAF63E8FF494A65EF1755C5F25CBA90480AF101D8BE204E704E1D5DADC0A4E06C195C982BCA57563D2934I" TargetMode="External"/><Relationship Id="rId32" Type="http://schemas.openxmlformats.org/officeDocument/2006/relationships/hyperlink" Target="consultantplus://offline/ref=F2EBC2DCCAE0DBD77E0AFC97881CAF63E8F94C4E63EA1755C5F25CBA90480AF101D8BE274F71451E09F7D0A0A93B14409836D456483D947B2736I" TargetMode="External"/><Relationship Id="rId37" Type="http://schemas.openxmlformats.org/officeDocument/2006/relationships/hyperlink" Target="consultantplus://offline/ref=74FFB7E7F28F1A6A97F9337B6A972FE21CDF776F8761A4D105892F342101F226E588D2D6856090B01F7BC44DAAtBm4N" TargetMode="External"/><Relationship Id="rId40" Type="http://schemas.openxmlformats.org/officeDocument/2006/relationships/hyperlink" Target="consultantplus://offline/ref=74FFB7E7F28F1A6A97F9337B6A972FE21DD771698463A4D105892F342101F226F7888ADD856887BA4A348218A6BDB49BA2607434FCEDtAm4N" TargetMode="External"/><Relationship Id="rId45" Type="http://schemas.openxmlformats.org/officeDocument/2006/relationships/hyperlink" Target="consultantplus://offline/ref=98845E954BA1C3935287424F768344A186923D53D1504BC52BF03C27F4s8zAI" TargetMode="External"/><Relationship Id="rId53" Type="http://schemas.openxmlformats.org/officeDocument/2006/relationships/hyperlink" Target="https://rodniki-37.ru/samoupr/sovet_rayona/konkurs-na-dolzhnost-glavy-rayona/?ELEMENT_ID=13672" TargetMode="External"/><Relationship Id="rId58" Type="http://schemas.openxmlformats.org/officeDocument/2006/relationships/hyperlink" Target="https://rodniki-37.ru/samoupr/sovet_rayona/konkurs-na-dolzhnost-glavy-rayona/?ELEMENT_ID=13672" TargetMode="External"/><Relationship Id="rId66" Type="http://schemas.openxmlformats.org/officeDocument/2006/relationships/hyperlink" Target="https://rodniki-37.ru/samoupr/sovet_rayona/konkurs-na-dolzhnost-glavy-rayona/?ELEMENT_ID=13672" TargetMode="External"/><Relationship Id="rId74" Type="http://schemas.openxmlformats.org/officeDocument/2006/relationships/hyperlink" Target="consultantplus://offline/ref=74FFB7E7F28F1A6A97F9337B6A972FE21FD4716C8161A4D105892F342101F226F7888ADA84698EB2176E921CEFE9B084AA7F6B37E2EEAC66t5mCN" TargetMode="External"/><Relationship Id="rId79"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consultantplus://offline/ref=74FFB7E7F28F1A6A97F9337B6A972FE21DD6706F806AA4D105892F342101F226F7888AD9846885E54F219340AAB5A384A27F6836FDtEm4N" TargetMode="External"/><Relationship Id="rId82" Type="http://schemas.openxmlformats.org/officeDocument/2006/relationships/theme" Target="theme/theme1.xml"/><Relationship Id="rId10" Type="http://schemas.openxmlformats.org/officeDocument/2006/relationships/hyperlink" Target="consultantplus://offline/ref=A68C20F04FCAF359393F5AFDF5332820B3A99ACEB06D9310366FC9D83F208C8F091298A8A140BE867F85CD6A356339BBC1H3bDI" TargetMode="External"/><Relationship Id="rId19" Type="http://schemas.openxmlformats.org/officeDocument/2006/relationships/hyperlink" Target="consultantplus://offline/ref=F2EBC2DCCAE0DBD77E0AFC97881CAF63E9F3484868B9405794A752BF981850E11791B126517144080BFC862F31I" TargetMode="External"/><Relationship Id="rId31" Type="http://schemas.openxmlformats.org/officeDocument/2006/relationships/hyperlink" Target="consultantplus://offline/ref=F2EBC2DCCAE0DBD77E0AFC97881CAF63EAF94F4965EC1755C5F25CBA90480AF101D8BE274F71471500F7D0A0A93B14409836D456483D947B2736I" TargetMode="External"/><Relationship Id="rId44" Type="http://schemas.openxmlformats.org/officeDocument/2006/relationships/hyperlink" Target="consultantplus://offline/ref=74FFB7E7F28F1A6A97F9337B6A972FE21DD6706F806AA4D105892F342101F226F7888AD9846F85E54F219340AAB5A384A27F6836FDtEm4N" TargetMode="External"/><Relationship Id="rId52" Type="http://schemas.openxmlformats.org/officeDocument/2006/relationships/hyperlink" Target="https://rodniki-37.ru/samoupr/sovet_rayona/konkurs-na-dolzhnost-glavy-rayona/?ELEMENT_ID=13672" TargetMode="External"/><Relationship Id="rId60" Type="http://schemas.openxmlformats.org/officeDocument/2006/relationships/hyperlink" Target="consultantplus://offline/ref=74FFB7E7F28F1A6A97F9337B6A972FE21DD771698463A4D105892F342101F226F7888ADA846D8FB71E6E921CEFE9B084AA7F6B37E2EEAC66t5mCN" TargetMode="External"/><Relationship Id="rId65" Type="http://schemas.openxmlformats.org/officeDocument/2006/relationships/hyperlink" Target="https://rodniki-37.ru/samoupr/sovet_rayona/konkurs-na-dolzhnost-glavy-rayona/?ELEMENT_ID=13672" TargetMode="External"/><Relationship Id="rId73" Type="http://schemas.openxmlformats.org/officeDocument/2006/relationships/hyperlink" Target="consultantplus://offline/ref=74FFB7E7F28F1A6A97F9337B6A972FE21CD7716B8462A4D105892F342101F226F7888ADA84698CB51B6E921CEFE9B084AA7F6B37E2EEAC66t5mCN" TargetMode="External"/><Relationship Id="rId78" Type="http://schemas.openxmlformats.org/officeDocument/2006/relationships/hyperlink" Target="consultantplus://offline/ref=74FFB7E7F28F1A6A97F9337B6A972FE21CD7716B8462A4D105892F342101F226F7888ADA84698CB9196E921CEFE9B084AA7F6B37E2EEAC66t5mC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8C20F04FCAF359393F5AEBF65F742FB4A6C6C3B2689A416B32CF8F60708ADA5B52C6F1F204F58B7E9BD16A34H7bDI" TargetMode="External"/><Relationship Id="rId14" Type="http://schemas.openxmlformats.org/officeDocument/2006/relationships/hyperlink" Target="consultantplus://offline/ref=F2EBC2DCCAE0DBD77E0AFC818B70F36CEFF0114062EB1F0398A25AEDCF180CA44198B8721E35121B0BFC9AF1EE701B429A2238I" TargetMode="External"/><Relationship Id="rId22" Type="http://schemas.openxmlformats.org/officeDocument/2006/relationships/hyperlink" Target="consultantplus://offline/ref=F2EBC2DCCAE0DBD77E0AFC97881CAF63E8FF494B63EF1755C5F25CBA90480AF113D8E62B4D7159160AE286F1EF263EI" TargetMode="External"/><Relationship Id="rId27" Type="http://schemas.openxmlformats.org/officeDocument/2006/relationships/hyperlink" Target="consultantplus://offline/ref=F2EBC2DCCAE0DBD77E0AFC97881CAF63E8FF494B63EF1755C5F25CBA90480AF101D8BE244F744C4258B8D1FCEF6E07429B36D65554233FI" TargetMode="External"/><Relationship Id="rId30" Type="http://schemas.openxmlformats.org/officeDocument/2006/relationships/hyperlink" Target="consultantplus://offline/ref=F2EBC2DCCAE0DBD77E0AFC97881CAF63E8F94C4E63EA1755C5F25CBA90480AF101D8BE274F7145120CF7D0A0A93B14409836D456483D947B2736I" TargetMode="External"/><Relationship Id="rId35" Type="http://schemas.openxmlformats.org/officeDocument/2006/relationships/hyperlink" Target="consultantplus://offline/ref=F2EBC2DCCAE0DBD77E0AFC97881CAF63E9F3494466E61755C5F25CBA90480AF113D8E62B4D7159160AE286F1EF263EI" TargetMode="External"/><Relationship Id="rId43" Type="http://schemas.openxmlformats.org/officeDocument/2006/relationships/hyperlink" Target="consultantplus://offline/ref=74FFB7E7F28F1A6A97F9337B6A972FE21DD6706F806AA4D105892F342101F226F7888AD9846C85E54F219340AAB5A384A27F6836FDtEm4N" TargetMode="External"/><Relationship Id="rId48" Type="http://schemas.openxmlformats.org/officeDocument/2006/relationships/hyperlink" Target="https://rodniki-37.ru/samoupr/sovet_rayona/konkurs-na-dolzhnost-glavy-rayona/?ELEMENT_ID=13672" TargetMode="External"/><Relationship Id="rId56" Type="http://schemas.openxmlformats.org/officeDocument/2006/relationships/hyperlink" Target="consultantplus://offline/ref=74FFB7E7F28F1A6A97F9337B6A972FE21CDF776F8761A4D105892F342101F226E588D2D6856090B01F7BC44DAAtBm4N" TargetMode="External"/><Relationship Id="rId64" Type="http://schemas.openxmlformats.org/officeDocument/2006/relationships/hyperlink" Target="consultantplus://offline/ref=98845E954BA1C3935287424F768344A186923D53D1504BC52BF03C27F4s8zAI" TargetMode="External"/><Relationship Id="rId69" Type="http://schemas.openxmlformats.org/officeDocument/2006/relationships/hyperlink" Target="https://rodniki-37.ru/samoupr/sovet_rayona/konkurs-na-dolzhnost-glavy-rayona/?ELEMENT_ID=13672" TargetMode="External"/><Relationship Id="rId77" Type="http://schemas.openxmlformats.org/officeDocument/2006/relationships/hyperlink" Target="consultantplus://offline/ref=74FFB7E7F28F1A6A97F9337B6A972FE21CD7716B8462A4D105892F342101F226F7888ADA84698CB91E6E921CEFE9B084AA7F6B37E2EEAC66t5mCN" TargetMode="External"/><Relationship Id="rId8" Type="http://schemas.openxmlformats.org/officeDocument/2006/relationships/image" Target="media/image10.jpeg"/><Relationship Id="rId51" Type="http://schemas.openxmlformats.org/officeDocument/2006/relationships/hyperlink" Target="https://rodniki-37.ru/samoupr/sovet_rayona/konkurs-na-dolzhnost-glavy-rayona/?ELEMENT_ID=13672" TargetMode="External"/><Relationship Id="rId72" Type="http://schemas.openxmlformats.org/officeDocument/2006/relationships/hyperlink" Target="https://rodniki-37.ru/samoupr/sovet_rayona/konkurs-na-dolzhnost-glavy-rayona/?ELEMENT_ID=13672"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F2EBC2DCCAE0DBD77E0AFC97881CAF63E8FF4D4D60E81755C5F25CBA90480AF113D8E62B4D7159160AE286F1EF263EI" TargetMode="External"/><Relationship Id="rId17" Type="http://schemas.openxmlformats.org/officeDocument/2006/relationships/hyperlink" Target="consultantplus://offline/ref=F2EBC2DCCAE0DBD77E0AFC818B70F36CEFF0114062EB1F0398A25AEDCF180CA44198B8721E35121B0BFC9AF1EE701B429A2238I" TargetMode="External"/><Relationship Id="rId25" Type="http://schemas.openxmlformats.org/officeDocument/2006/relationships/hyperlink" Target="consultantplus://offline/ref=F2EBC2DCCAE0DBD77E0AFC97881CAF63E8FF494A65EF1755C5F25CBA90480AF101D8BE274F75461009F7D0A0A93B14409836D456483D947B2736I" TargetMode="External"/><Relationship Id="rId33" Type="http://schemas.openxmlformats.org/officeDocument/2006/relationships/hyperlink" Target="consultantplus://offline/ref=F2EBC2DCCAE0DBD77E0AFC97881CAF63E8F94C4E63EA1755C5F25CBA90480AF101D8BE274F71451E0EF7D0A0A93B14409836D456483D947B2736I" TargetMode="External"/><Relationship Id="rId38" Type="http://schemas.openxmlformats.org/officeDocument/2006/relationships/hyperlink" Target="https://rodniki-37.ru/samoupr/sovet_rayona/konkurs-na-dolzhnost-glavy-rayona/?ELEMENT_ID=13672" TargetMode="External"/><Relationship Id="rId46" Type="http://schemas.openxmlformats.org/officeDocument/2006/relationships/hyperlink" Target="https://rodniki-37.ru/samoupr/sovet_rayona/konkurs-na-dolzhnost-glavy-rayona/?ELEMENT_ID=13672" TargetMode="External"/><Relationship Id="rId59" Type="http://schemas.openxmlformats.org/officeDocument/2006/relationships/hyperlink" Target="consultantplus://offline/ref=74FFB7E7F28F1A6A97F9337B6A972FE21DD771698463A4D105892F342101F226F7888ADD856887BA4A348218A6BDB49BA2607434FCEDtAm4N" TargetMode="External"/><Relationship Id="rId67" Type="http://schemas.openxmlformats.org/officeDocument/2006/relationships/hyperlink" Target="https://rodniki-37.ru/samoupr/sovet_rayona/konkurs-na-dolzhnost-glavy-rayona/?ELEMENT_ID=13672" TargetMode="External"/><Relationship Id="rId20" Type="http://schemas.openxmlformats.org/officeDocument/2006/relationships/hyperlink" Target="consultantplus://offline/ref=F2EBC2DCCAE0DBD77E0AFC97881CAF63E8FF4D4D60E81755C5F25CBA90480AF113D8E62B4D7159160AE286F1EF263EI" TargetMode="External"/><Relationship Id="rId41" Type="http://schemas.openxmlformats.org/officeDocument/2006/relationships/hyperlink" Target="consultantplus://offline/ref=74FFB7E7F28F1A6A97F9337B6A972FE21DD771698463A4D105892F342101F226F7888ADA846D8FB71E6E921CEFE9B084AA7F6B37E2EEAC66t5mCN" TargetMode="External"/><Relationship Id="rId54" Type="http://schemas.openxmlformats.org/officeDocument/2006/relationships/hyperlink" Target="http://&#1090;&#1077;&#1081;&#1082;&#1086;&#1074;&#1086;-&#1088;&#1072;&#1081;&#1086;&#1085;.&#1088;&#1092;/" TargetMode="External"/><Relationship Id="rId62" Type="http://schemas.openxmlformats.org/officeDocument/2006/relationships/hyperlink" Target="consultantplus://offline/ref=74FFB7E7F28F1A6A97F9337B6A972FE21DD6706F806AA4D105892F342101F226F7888AD9846C85E54F219340AAB5A384A27F6836FDtEm4N" TargetMode="External"/><Relationship Id="rId70" Type="http://schemas.openxmlformats.org/officeDocument/2006/relationships/hyperlink" Target="https://rodniki-37.ru/samoupr/sovet_rayona/konkurs-na-dolzhnost-glavy-rayona/?ELEMENT_ID=13672" TargetMode="External"/><Relationship Id="rId75" Type="http://schemas.openxmlformats.org/officeDocument/2006/relationships/hyperlink" Target="https://rodniki-37.ru/samoupr/sovet_rayona/konkurs-na-dolzhnost-glavy-rayona/?ELEMENT_ID=1367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2EBC2DCCAE0DBD77E0AFC818B70F36CEFF0114062EB1F0398A25AEDCF180CA44198B8721E35121B0BFC9AF1EE701B429A2238I" TargetMode="External"/><Relationship Id="rId23" Type="http://schemas.openxmlformats.org/officeDocument/2006/relationships/hyperlink" Target="consultantplus://offline/ref=F2EBC2DCCAE0DBD77E0AFC97881CAF63E8FF4A4462EA1755C5F25CBA90480AF113D8E62B4D7159160AE286F1EF263EI" TargetMode="External"/><Relationship Id="rId28" Type="http://schemas.openxmlformats.org/officeDocument/2006/relationships/hyperlink" Target="consultantplus://offline/ref=F2EBC2DCCAE0DBD77E0AFC97881CAF63E8FF494B63EF1755C5F25CBA90480AF101D8BE244F774C4258B8D1FCEF6E07429B36D65554233FI" TargetMode="External"/><Relationship Id="rId36" Type="http://schemas.openxmlformats.org/officeDocument/2006/relationships/hyperlink" Target="consultantplus://offline/ref=74FFB7E7F28F1A6A97F9337B6A972FE21DD6706F806AA4D105892F342101F226E588D2D6856090B01F7BC44DAAtBm4N" TargetMode="External"/><Relationship Id="rId49" Type="http://schemas.openxmlformats.org/officeDocument/2006/relationships/hyperlink" Target="https://rodniki-37.ru/samoupr/sovet_rayona/konkurs-na-dolzhnost-glavy-rayona/?ELEMENT_ID=13672" TargetMode="External"/><Relationship Id="rId57" Type="http://schemas.openxmlformats.org/officeDocument/2006/relationships/hyperlink" Target="https://rodniki-37.ru/samoupr/sovet_rayona/konkurs-na-dolzhnost-glavy-rayona/?ELEMENT_ID=13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32</Pages>
  <Words>10973</Words>
  <Characters>62548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Teikovo</dc:creator>
  <cp:keywords/>
  <dc:description/>
  <cp:lastModifiedBy>Екатерина</cp:lastModifiedBy>
  <cp:revision>10</cp:revision>
  <dcterms:created xsi:type="dcterms:W3CDTF">2020-01-28T10:28:00Z</dcterms:created>
  <dcterms:modified xsi:type="dcterms:W3CDTF">2020-06-08T06:20:00Z</dcterms:modified>
</cp:coreProperties>
</file>